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734BE" w:rsidRDefault="007734BE" w:rsidP="007734BE">
      <w:pPr>
        <w:jc w:val="center"/>
        <w:rPr>
          <w:b/>
          <w:sz w:val="28"/>
          <w:szCs w:val="28"/>
        </w:rPr>
      </w:pPr>
    </w:p>
    <w:p w14:paraId="0A37501D" w14:textId="77777777" w:rsidR="007734BE" w:rsidRDefault="007734BE" w:rsidP="007734BE">
      <w:pPr>
        <w:rPr>
          <w:b/>
          <w:sz w:val="28"/>
          <w:szCs w:val="28"/>
        </w:rPr>
      </w:pPr>
    </w:p>
    <w:p w14:paraId="5DAB6C7B" w14:textId="77777777" w:rsidR="007734BE" w:rsidRDefault="007734BE" w:rsidP="007734BE">
      <w:pPr>
        <w:jc w:val="center"/>
        <w:rPr>
          <w:b/>
          <w:sz w:val="28"/>
          <w:szCs w:val="28"/>
        </w:rPr>
      </w:pPr>
    </w:p>
    <w:p w14:paraId="02EB378F" w14:textId="77777777" w:rsidR="007734BE" w:rsidRDefault="007734BE" w:rsidP="007734BE">
      <w:pPr>
        <w:jc w:val="center"/>
        <w:rPr>
          <w:b/>
          <w:sz w:val="28"/>
          <w:szCs w:val="28"/>
        </w:rPr>
      </w:pPr>
    </w:p>
    <w:p w14:paraId="5E368DDB" w14:textId="77777777" w:rsidR="007734BE" w:rsidRDefault="007734BE" w:rsidP="007734BE">
      <w:pPr>
        <w:jc w:val="center"/>
        <w:outlineLvl w:val="0"/>
        <w:rPr>
          <w:b/>
          <w:sz w:val="48"/>
          <w:szCs w:val="48"/>
        </w:rPr>
      </w:pPr>
      <w:r w:rsidRPr="000C67B4">
        <w:rPr>
          <w:b/>
          <w:sz w:val="48"/>
          <w:szCs w:val="48"/>
        </w:rPr>
        <w:t>PLAN MOT DISKRIMINERING OCH KRÄNKANDE BEHANDLING</w:t>
      </w:r>
    </w:p>
    <w:p w14:paraId="5A39BBE3" w14:textId="2A63DDD6" w:rsidR="007734BE" w:rsidRDefault="007734BE" w:rsidP="11E58E40">
      <w:pPr>
        <w:jc w:val="center"/>
        <w:outlineLvl w:val="0"/>
        <w:rPr>
          <w:b/>
          <w:bCs/>
          <w:sz w:val="48"/>
          <w:szCs w:val="48"/>
        </w:rPr>
      </w:pPr>
    </w:p>
    <w:p w14:paraId="41C8F396" w14:textId="77777777" w:rsidR="007734BE" w:rsidRDefault="007734BE" w:rsidP="007734BE">
      <w:pPr>
        <w:rPr>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1198"/>
      </w:tblGrid>
      <w:tr w:rsidR="007734BE" w:rsidRPr="001062B4" w14:paraId="0623E615" w14:textId="77777777" w:rsidTr="00B91621">
        <w:tc>
          <w:tcPr>
            <w:tcW w:w="2972" w:type="dxa"/>
          </w:tcPr>
          <w:p w14:paraId="6B60F5F8" w14:textId="77777777" w:rsidR="007734BE" w:rsidRPr="00B91621" w:rsidRDefault="007734BE" w:rsidP="00B91621">
            <w:pPr>
              <w:spacing w:line="276" w:lineRule="auto"/>
              <w:rPr>
                <w:szCs w:val="24"/>
              </w:rPr>
            </w:pPr>
            <w:r w:rsidRPr="00B91621">
              <w:rPr>
                <w:szCs w:val="24"/>
              </w:rPr>
              <w:t>Grundskola:</w:t>
            </w:r>
          </w:p>
          <w:p w14:paraId="72A3D3EC" w14:textId="77777777" w:rsidR="007734BE" w:rsidRPr="00B91621" w:rsidRDefault="007734BE" w:rsidP="00B91621">
            <w:pPr>
              <w:spacing w:line="276" w:lineRule="auto"/>
              <w:rPr>
                <w:szCs w:val="24"/>
              </w:rPr>
            </w:pPr>
          </w:p>
        </w:tc>
        <w:tc>
          <w:tcPr>
            <w:tcW w:w="11198" w:type="dxa"/>
          </w:tcPr>
          <w:p w14:paraId="588DF6A0" w14:textId="77777777" w:rsidR="007734BE" w:rsidRPr="00B91621" w:rsidRDefault="007734BE" w:rsidP="00B91621">
            <w:pPr>
              <w:spacing w:line="276" w:lineRule="auto"/>
              <w:rPr>
                <w:szCs w:val="24"/>
              </w:rPr>
            </w:pPr>
            <w:r w:rsidRPr="00B91621">
              <w:rPr>
                <w:szCs w:val="24"/>
              </w:rPr>
              <w:t>Danmarks skola</w:t>
            </w:r>
          </w:p>
        </w:tc>
      </w:tr>
      <w:tr w:rsidR="007734BE" w:rsidRPr="001062B4" w14:paraId="68E5D032" w14:textId="77777777" w:rsidTr="00B91621">
        <w:tc>
          <w:tcPr>
            <w:tcW w:w="2972" w:type="dxa"/>
          </w:tcPr>
          <w:p w14:paraId="292075BC" w14:textId="77777777" w:rsidR="007734BE" w:rsidRDefault="007734BE" w:rsidP="00B91621">
            <w:pPr>
              <w:spacing w:line="276" w:lineRule="auto"/>
              <w:rPr>
                <w:szCs w:val="24"/>
              </w:rPr>
            </w:pPr>
            <w:r w:rsidRPr="00B91621">
              <w:rPr>
                <w:szCs w:val="24"/>
              </w:rPr>
              <w:t>Ansvarig för planen</w:t>
            </w:r>
            <w:r w:rsidR="00B91621" w:rsidRPr="00B91621">
              <w:rPr>
                <w:szCs w:val="24"/>
              </w:rPr>
              <w:t xml:space="preserve"> r</w:t>
            </w:r>
            <w:r w:rsidRPr="00B91621">
              <w:rPr>
                <w:szCs w:val="24"/>
              </w:rPr>
              <w:t>ektor:</w:t>
            </w:r>
          </w:p>
          <w:p w14:paraId="29D6B04F" w14:textId="77777777" w:rsidR="00B91621" w:rsidRPr="00B91621" w:rsidRDefault="00B91621" w:rsidP="00B91621">
            <w:pPr>
              <w:spacing w:line="276" w:lineRule="auto"/>
              <w:rPr>
                <w:szCs w:val="24"/>
              </w:rPr>
            </w:pPr>
            <w:r>
              <w:rPr>
                <w:szCs w:val="24"/>
              </w:rPr>
              <w:t xml:space="preserve"> </w:t>
            </w:r>
          </w:p>
        </w:tc>
        <w:tc>
          <w:tcPr>
            <w:tcW w:w="11198" w:type="dxa"/>
          </w:tcPr>
          <w:p w14:paraId="71951225" w14:textId="77777777" w:rsidR="007734BE" w:rsidRPr="00C57CC8" w:rsidRDefault="00816B02" w:rsidP="00B91621">
            <w:pPr>
              <w:spacing w:line="276" w:lineRule="auto"/>
              <w:rPr>
                <w:szCs w:val="24"/>
              </w:rPr>
            </w:pPr>
            <w:r w:rsidRPr="00C57CC8">
              <w:rPr>
                <w:szCs w:val="24"/>
              </w:rPr>
              <w:t>Torun Paulsson</w:t>
            </w:r>
          </w:p>
        </w:tc>
      </w:tr>
      <w:tr w:rsidR="007734BE" w:rsidRPr="001062B4" w14:paraId="642DE189" w14:textId="77777777" w:rsidTr="00B91621">
        <w:tc>
          <w:tcPr>
            <w:tcW w:w="2972" w:type="dxa"/>
          </w:tcPr>
          <w:p w14:paraId="25136478" w14:textId="77777777" w:rsidR="007734BE" w:rsidRPr="00B91621" w:rsidRDefault="007734BE" w:rsidP="00B91621">
            <w:pPr>
              <w:spacing w:line="276" w:lineRule="auto"/>
              <w:rPr>
                <w:szCs w:val="24"/>
              </w:rPr>
            </w:pPr>
            <w:r w:rsidRPr="00B91621">
              <w:rPr>
                <w:szCs w:val="24"/>
              </w:rPr>
              <w:t>Planens giltighetstid:</w:t>
            </w:r>
          </w:p>
          <w:p w14:paraId="0D0B940D" w14:textId="77777777" w:rsidR="007734BE" w:rsidRPr="00B91621" w:rsidRDefault="007734BE" w:rsidP="00B91621">
            <w:pPr>
              <w:spacing w:line="276" w:lineRule="auto"/>
              <w:rPr>
                <w:szCs w:val="24"/>
              </w:rPr>
            </w:pPr>
          </w:p>
        </w:tc>
        <w:tc>
          <w:tcPr>
            <w:tcW w:w="11198" w:type="dxa"/>
          </w:tcPr>
          <w:p w14:paraId="0288FA35" w14:textId="77777777" w:rsidR="007734BE" w:rsidRPr="00C57CC8" w:rsidRDefault="007734BE" w:rsidP="00B91621">
            <w:pPr>
              <w:spacing w:line="276" w:lineRule="auto"/>
              <w:rPr>
                <w:szCs w:val="24"/>
              </w:rPr>
            </w:pPr>
            <w:r w:rsidRPr="00C57CC8">
              <w:rPr>
                <w:szCs w:val="24"/>
              </w:rPr>
              <w:t xml:space="preserve">Läsåret </w:t>
            </w:r>
            <w:proofErr w:type="gramStart"/>
            <w:r w:rsidRPr="00C57CC8">
              <w:rPr>
                <w:szCs w:val="24"/>
              </w:rPr>
              <w:t>201</w:t>
            </w:r>
            <w:r w:rsidR="00816B02" w:rsidRPr="00C57CC8">
              <w:rPr>
                <w:szCs w:val="24"/>
              </w:rPr>
              <w:t>9</w:t>
            </w:r>
            <w:r w:rsidRPr="00C57CC8">
              <w:rPr>
                <w:szCs w:val="24"/>
              </w:rPr>
              <w:t>-20</w:t>
            </w:r>
            <w:r w:rsidR="00816B02" w:rsidRPr="00C57CC8">
              <w:rPr>
                <w:szCs w:val="24"/>
              </w:rPr>
              <w:t>20</w:t>
            </w:r>
            <w:proofErr w:type="gramEnd"/>
          </w:p>
        </w:tc>
      </w:tr>
    </w:tbl>
    <w:p w14:paraId="0E27B00A" w14:textId="77777777" w:rsidR="007734BE" w:rsidRDefault="007734BE" w:rsidP="007734BE">
      <w:pPr>
        <w:rPr>
          <w:szCs w:val="24"/>
        </w:rPr>
      </w:pPr>
    </w:p>
    <w:p w14:paraId="60061E4C" w14:textId="77777777" w:rsidR="007734BE" w:rsidRDefault="007734BE" w:rsidP="007734BE">
      <w:pPr>
        <w:rPr>
          <w:szCs w:val="24"/>
        </w:rPr>
      </w:pPr>
    </w:p>
    <w:p w14:paraId="44EAFD9C" w14:textId="77777777" w:rsidR="007734BE" w:rsidRDefault="007734BE" w:rsidP="007734BE">
      <w:pPr>
        <w:rPr>
          <w:szCs w:val="24"/>
        </w:rPr>
      </w:pPr>
    </w:p>
    <w:p w14:paraId="4B94D5A5" w14:textId="77777777" w:rsidR="007734BE" w:rsidRDefault="007734BE" w:rsidP="007734BE">
      <w:pPr>
        <w:rPr>
          <w:szCs w:val="24"/>
        </w:rPr>
      </w:pPr>
    </w:p>
    <w:p w14:paraId="3DEEC669" w14:textId="77777777" w:rsidR="007734BE" w:rsidRDefault="007734BE" w:rsidP="007734BE">
      <w:pPr>
        <w:rPr>
          <w:szCs w:val="24"/>
        </w:rPr>
      </w:pPr>
      <w:r>
        <w:rPr>
          <w:szCs w:val="24"/>
        </w:rPr>
        <w:tab/>
      </w:r>
      <w:r>
        <w:rPr>
          <w:szCs w:val="24"/>
        </w:rPr>
        <w:tab/>
      </w:r>
    </w:p>
    <w:p w14:paraId="361B64CB" w14:textId="77777777" w:rsidR="007734BE" w:rsidRPr="007B32E3" w:rsidRDefault="007734BE" w:rsidP="007734BE">
      <w:pPr>
        <w:pStyle w:val="Rubrik1"/>
        <w:numPr>
          <w:ilvl w:val="0"/>
          <w:numId w:val="4"/>
        </w:numPr>
      </w:pPr>
      <w:r>
        <w:rPr>
          <w:szCs w:val="24"/>
        </w:rPr>
        <w:br w:type="page"/>
      </w:r>
      <w:r w:rsidRPr="007B32E3">
        <w:lastRenderedPageBreak/>
        <w:t>SYFTE OCH INNEHÅLL</w:t>
      </w:r>
    </w:p>
    <w:p w14:paraId="3656B9AB" w14:textId="77777777" w:rsidR="007734BE" w:rsidRDefault="007734BE" w:rsidP="007734BE">
      <w:pPr>
        <w:rPr>
          <w:szCs w:val="24"/>
        </w:rPr>
      </w:pPr>
    </w:p>
    <w:p w14:paraId="412A836A" w14:textId="156880E5" w:rsidR="007734BE" w:rsidRDefault="007734BE" w:rsidP="007734BE">
      <w:pPr>
        <w:rPr>
          <w:szCs w:val="24"/>
        </w:rPr>
      </w:pPr>
      <w:r w:rsidRPr="002E3CBD">
        <w:rPr>
          <w:szCs w:val="24"/>
        </w:rPr>
        <w:t>Syftet med arbetet mot diskriminering och kränkande behandling är att skydda</w:t>
      </w:r>
      <w:r w:rsidR="00C57CC8">
        <w:rPr>
          <w:szCs w:val="24"/>
        </w:rPr>
        <w:t xml:space="preserve"> </w:t>
      </w:r>
      <w:r w:rsidRPr="002E3CBD">
        <w:rPr>
          <w:szCs w:val="24"/>
        </w:rPr>
        <w:t>elever mot kränkning</w:t>
      </w:r>
      <w:r>
        <w:rPr>
          <w:szCs w:val="24"/>
        </w:rPr>
        <w:t>ar</w:t>
      </w:r>
      <w:r w:rsidRPr="002E3CBD">
        <w:rPr>
          <w:szCs w:val="24"/>
        </w:rPr>
        <w:t xml:space="preserve"> av deras värdighet. Planens funktion är att förebygga och förhindra att kränkningar förekommer genom att beskriva konkreta insatser och tydliga rutiner. </w:t>
      </w:r>
      <w:r w:rsidR="00816B02" w:rsidRPr="00C57CC8">
        <w:rPr>
          <w:szCs w:val="24"/>
        </w:rPr>
        <w:t>Den</w:t>
      </w:r>
      <w:r w:rsidRPr="00816B02">
        <w:rPr>
          <w:color w:val="FF0000"/>
          <w:szCs w:val="24"/>
        </w:rPr>
        <w:t xml:space="preserve"> </w:t>
      </w:r>
      <w:r w:rsidRPr="002E3CBD">
        <w:rPr>
          <w:szCs w:val="24"/>
        </w:rPr>
        <w:t xml:space="preserve">är en dokumentation av det arbete som bedrivs </w:t>
      </w:r>
      <w:r>
        <w:rPr>
          <w:szCs w:val="24"/>
        </w:rPr>
        <w:t xml:space="preserve">löpande </w:t>
      </w:r>
      <w:r w:rsidRPr="002E3CBD">
        <w:rPr>
          <w:szCs w:val="24"/>
        </w:rPr>
        <w:t xml:space="preserve">samt utgångspunkt för uppföljning, utvärdering och utveckling. Planen är därmed en del i det systematiska kvalitetsarbetet. </w:t>
      </w:r>
    </w:p>
    <w:p w14:paraId="45FB0818" w14:textId="77777777" w:rsidR="007734BE" w:rsidRDefault="007734BE" w:rsidP="007734BE">
      <w:pPr>
        <w:rPr>
          <w:szCs w:val="24"/>
        </w:rPr>
      </w:pPr>
    </w:p>
    <w:p w14:paraId="4FB1B6BA" w14:textId="77777777" w:rsidR="007734BE" w:rsidRPr="002E3CBD" w:rsidRDefault="007734BE" w:rsidP="007734BE">
      <w:pPr>
        <w:rPr>
          <w:szCs w:val="24"/>
        </w:rPr>
      </w:pPr>
      <w:r>
        <w:rPr>
          <w:szCs w:val="24"/>
        </w:rPr>
        <w:t>Planen är även ett verktyg att använda sig av då diskriminering, trakasserier eller kränkande behandling uppstår i verksamheten, genom att den beskriver vilken arbetsgång som ska följas i sådana situationer, hur utredningar och åtgärder ska dokumenteras och hur insatser ska följas upp.</w:t>
      </w:r>
    </w:p>
    <w:p w14:paraId="049F31CB" w14:textId="77777777" w:rsidR="007734BE" w:rsidRDefault="007734BE" w:rsidP="007734BE">
      <w:pPr>
        <w:outlineLvl w:val="0"/>
        <w:rPr>
          <w:rFonts w:ascii="Arial" w:hAnsi="Arial" w:cs="Arial"/>
          <w:b/>
          <w:sz w:val="28"/>
          <w:szCs w:val="28"/>
        </w:rPr>
      </w:pPr>
    </w:p>
    <w:p w14:paraId="2558AF5E" w14:textId="77777777" w:rsidR="007734BE" w:rsidRDefault="007734BE" w:rsidP="007734BE">
      <w:pPr>
        <w:pStyle w:val="Rubrik1"/>
        <w:numPr>
          <w:ilvl w:val="0"/>
          <w:numId w:val="4"/>
        </w:numPr>
      </w:pPr>
      <w:r>
        <w:t>UTVÄRDERING AV</w:t>
      </w:r>
      <w:r w:rsidRPr="0018387B">
        <w:t xml:space="preserve"> </w:t>
      </w:r>
      <w:r>
        <w:t>ÅTGÄRDER</w:t>
      </w:r>
      <w:r w:rsidRPr="0018387B">
        <w:t xml:space="preserve"> </w:t>
      </w:r>
      <w:r>
        <w:t>ENLIGT FÖREGÅENDE PLAN</w:t>
      </w:r>
    </w:p>
    <w:p w14:paraId="2DDD797B" w14:textId="77777777" w:rsidR="007734BE" w:rsidRDefault="007734BE" w:rsidP="007734BE">
      <w:pPr>
        <w:autoSpaceDE w:val="0"/>
        <w:autoSpaceDN w:val="0"/>
        <w:adjustRightInd w:val="0"/>
      </w:pPr>
      <w:r w:rsidRPr="00EF70E1">
        <w:t>Utvärderinge</w:t>
      </w:r>
      <w:r>
        <w:t>n av hur åtgärderna i tidigare</w:t>
      </w:r>
      <w:r w:rsidRPr="00EF70E1">
        <w:t xml:space="preserve"> </w:t>
      </w:r>
      <w:proofErr w:type="gramStart"/>
      <w:r w:rsidRPr="00EF70E1">
        <w:t>års plan</w:t>
      </w:r>
      <w:r>
        <w:t>er</w:t>
      </w:r>
      <w:proofErr w:type="gramEnd"/>
      <w:r w:rsidRPr="00EF70E1">
        <w:t xml:space="preserve"> har genomförts är utgångspunkten för den nya planen. </w:t>
      </w:r>
    </w:p>
    <w:p w14:paraId="53128261" w14:textId="77777777" w:rsidR="007734BE" w:rsidRDefault="007734BE" w:rsidP="007734BE">
      <w:pPr>
        <w:autoSpaceDE w:val="0"/>
        <w:autoSpaceDN w:val="0"/>
        <w:adjustRightInd w:val="0"/>
      </w:pPr>
    </w:p>
    <w:p w14:paraId="5936EC1F" w14:textId="77777777" w:rsidR="007734BE" w:rsidRDefault="007734BE" w:rsidP="00463176">
      <w:pPr>
        <w:pStyle w:val="Rubrik2"/>
      </w:pPr>
      <w:r>
        <w:t>2.1.</w:t>
      </w:r>
    </w:p>
    <w:p w14:paraId="62486C05" w14:textId="77777777" w:rsidR="00B91621" w:rsidRPr="00CE4E4E" w:rsidRDefault="00B91621" w:rsidP="007734BE">
      <w:pPr>
        <w:autoSpaceDE w:val="0"/>
        <w:autoSpaceDN w:val="0"/>
        <w:adjustRightInd w:val="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7734BE" w:rsidRPr="00140C2D" w14:paraId="20EE7E18" w14:textId="77777777" w:rsidTr="11E58E40">
        <w:tc>
          <w:tcPr>
            <w:tcW w:w="4355" w:type="dxa"/>
            <w:tcBorders>
              <w:top w:val="single" w:sz="4" w:space="0" w:color="auto"/>
              <w:left w:val="single" w:sz="4" w:space="0" w:color="auto"/>
              <w:bottom w:val="single" w:sz="4" w:space="0" w:color="auto"/>
              <w:right w:val="single" w:sz="4" w:space="0" w:color="auto"/>
            </w:tcBorders>
          </w:tcPr>
          <w:p w14:paraId="53646AAE" w14:textId="77777777" w:rsidR="007734BE" w:rsidRPr="00140C2D" w:rsidRDefault="007734BE" w:rsidP="00C86C21">
            <w:pPr>
              <w:rPr>
                <w:b/>
                <w:szCs w:val="24"/>
              </w:rPr>
            </w:pPr>
            <w:r w:rsidRPr="00140C2D">
              <w:rPr>
                <w:b/>
                <w:szCs w:val="24"/>
              </w:rPr>
              <w:t>Föregående periods åtgärder/insatser</w:t>
            </w:r>
          </w:p>
        </w:tc>
        <w:tc>
          <w:tcPr>
            <w:tcW w:w="5248" w:type="dxa"/>
            <w:tcBorders>
              <w:top w:val="single" w:sz="4" w:space="0" w:color="auto"/>
              <w:left w:val="single" w:sz="4" w:space="0" w:color="auto"/>
              <w:bottom w:val="single" w:sz="4" w:space="0" w:color="auto"/>
              <w:right w:val="single" w:sz="4" w:space="0" w:color="auto"/>
            </w:tcBorders>
          </w:tcPr>
          <w:p w14:paraId="566E5AD5" w14:textId="77777777" w:rsidR="007734BE" w:rsidRPr="00140C2D" w:rsidRDefault="007734BE" w:rsidP="00C86C21">
            <w:pPr>
              <w:rPr>
                <w:b/>
                <w:szCs w:val="24"/>
              </w:rPr>
            </w:pPr>
            <w:r w:rsidRPr="00140C2D">
              <w:rPr>
                <w:b/>
                <w:szCs w:val="24"/>
              </w:rPr>
              <w:t>Målet för åtgärden/önskvärd effekt</w:t>
            </w:r>
          </w:p>
        </w:tc>
        <w:tc>
          <w:tcPr>
            <w:tcW w:w="4959" w:type="dxa"/>
            <w:tcBorders>
              <w:top w:val="single" w:sz="4" w:space="0" w:color="auto"/>
              <w:left w:val="single" w:sz="4" w:space="0" w:color="auto"/>
              <w:bottom w:val="single" w:sz="4" w:space="0" w:color="auto"/>
              <w:right w:val="single" w:sz="4" w:space="0" w:color="auto"/>
            </w:tcBorders>
          </w:tcPr>
          <w:p w14:paraId="540828B5" w14:textId="77777777" w:rsidR="007734BE" w:rsidRPr="00140C2D" w:rsidRDefault="007734BE" w:rsidP="00C86C21">
            <w:pPr>
              <w:rPr>
                <w:b/>
                <w:szCs w:val="24"/>
              </w:rPr>
            </w:pPr>
            <w:r w:rsidRPr="00140C2D">
              <w:rPr>
                <w:b/>
                <w:szCs w:val="24"/>
              </w:rPr>
              <w:t>Effekt/hur blev det</w:t>
            </w:r>
          </w:p>
        </w:tc>
      </w:tr>
      <w:tr w:rsidR="007734BE" w:rsidRPr="00140C2D" w14:paraId="7CB17EFC" w14:textId="77777777" w:rsidTr="11E58E40">
        <w:tc>
          <w:tcPr>
            <w:tcW w:w="4355" w:type="dxa"/>
            <w:tcBorders>
              <w:top w:val="single" w:sz="4" w:space="0" w:color="auto"/>
              <w:left w:val="single" w:sz="4" w:space="0" w:color="auto"/>
              <w:bottom w:val="single" w:sz="4" w:space="0" w:color="auto"/>
              <w:right w:val="single" w:sz="4" w:space="0" w:color="auto"/>
            </w:tcBorders>
          </w:tcPr>
          <w:p w14:paraId="279D304A" w14:textId="77777777" w:rsidR="00B91621" w:rsidRDefault="00B91621" w:rsidP="00B91621">
            <w:pPr>
              <w:rPr>
                <w:szCs w:val="24"/>
              </w:rPr>
            </w:pPr>
            <w:r>
              <w:rPr>
                <w:szCs w:val="24"/>
              </w:rPr>
              <w:t>Arbeta aktivt med värdegrunden.</w:t>
            </w:r>
          </w:p>
          <w:p w14:paraId="7BA1DD33" w14:textId="77777777" w:rsidR="00B91621" w:rsidRDefault="00B91621" w:rsidP="00B91621">
            <w:pPr>
              <w:rPr>
                <w:szCs w:val="24"/>
              </w:rPr>
            </w:pPr>
            <w:r>
              <w:rPr>
                <w:szCs w:val="24"/>
              </w:rPr>
              <w:t>Jobba extra med värdegrunden vid terminsstart.</w:t>
            </w:r>
          </w:p>
          <w:p w14:paraId="4101652C" w14:textId="77777777" w:rsidR="007734BE" w:rsidRPr="008704B3" w:rsidRDefault="007734BE" w:rsidP="00C86C21">
            <w:pPr>
              <w:rPr>
                <w:szCs w:val="24"/>
              </w:rPr>
            </w:pPr>
          </w:p>
        </w:tc>
        <w:tc>
          <w:tcPr>
            <w:tcW w:w="5248" w:type="dxa"/>
            <w:tcBorders>
              <w:top w:val="single" w:sz="4" w:space="0" w:color="auto"/>
              <w:left w:val="single" w:sz="4" w:space="0" w:color="auto"/>
              <w:bottom w:val="single" w:sz="4" w:space="0" w:color="auto"/>
              <w:right w:val="single" w:sz="4" w:space="0" w:color="auto"/>
            </w:tcBorders>
          </w:tcPr>
          <w:p w14:paraId="48642566" w14:textId="77777777" w:rsidR="007734BE" w:rsidRDefault="007734BE" w:rsidP="00C86C21">
            <w:pPr>
              <w:rPr>
                <w:szCs w:val="24"/>
              </w:rPr>
            </w:pPr>
            <w:r>
              <w:rPr>
                <w:szCs w:val="24"/>
              </w:rPr>
              <w:t>Alla elever ska känna till värdegrunden och följa den.</w:t>
            </w:r>
          </w:p>
          <w:p w14:paraId="4B99056E" w14:textId="77777777" w:rsidR="007734BE" w:rsidRPr="008704B3" w:rsidRDefault="007734BE" w:rsidP="00C86C21">
            <w:pPr>
              <w:rPr>
                <w:szCs w:val="24"/>
              </w:rPr>
            </w:pPr>
          </w:p>
        </w:tc>
        <w:tc>
          <w:tcPr>
            <w:tcW w:w="4959" w:type="dxa"/>
            <w:tcBorders>
              <w:top w:val="single" w:sz="4" w:space="0" w:color="auto"/>
              <w:left w:val="single" w:sz="4" w:space="0" w:color="auto"/>
              <w:bottom w:val="single" w:sz="4" w:space="0" w:color="auto"/>
              <w:right w:val="single" w:sz="4" w:space="0" w:color="auto"/>
            </w:tcBorders>
          </w:tcPr>
          <w:p w14:paraId="1299C43A" w14:textId="6525857D" w:rsidR="007734BE" w:rsidRPr="0071702B" w:rsidRDefault="11E58E40" w:rsidP="00C57CC8">
            <w:pPr>
              <w:rPr>
                <w:b/>
                <w:szCs w:val="24"/>
              </w:rPr>
            </w:pPr>
            <w:r w:rsidRPr="00C57CC8">
              <w:t xml:space="preserve">Alla elever på skolan känner till värdegrunden och den hjälper oss att använda ett gemensamt språk. Skolan och fritidshemmet har arbetat extra med värdegrunden vid terminsstarter. Effekten av detta har inte följt eleverna hela läsåret. </w:t>
            </w:r>
          </w:p>
        </w:tc>
      </w:tr>
      <w:tr w:rsidR="007734BE" w:rsidRPr="00140C2D" w14:paraId="583D94C6" w14:textId="77777777" w:rsidTr="11E58E40">
        <w:tc>
          <w:tcPr>
            <w:tcW w:w="4355" w:type="dxa"/>
            <w:tcBorders>
              <w:top w:val="single" w:sz="4" w:space="0" w:color="auto"/>
              <w:left w:val="single" w:sz="4" w:space="0" w:color="auto"/>
              <w:bottom w:val="single" w:sz="4" w:space="0" w:color="auto"/>
              <w:right w:val="single" w:sz="4" w:space="0" w:color="auto"/>
            </w:tcBorders>
          </w:tcPr>
          <w:p w14:paraId="68354B41" w14:textId="77777777" w:rsidR="007734BE" w:rsidRPr="008704B3" w:rsidRDefault="007734BE" w:rsidP="00C86C21">
            <w:pPr>
              <w:rPr>
                <w:szCs w:val="24"/>
              </w:rPr>
            </w:pPr>
            <w:r>
              <w:rPr>
                <w:szCs w:val="24"/>
              </w:rPr>
              <w:t>Information till vårdnadshavare om handlingsplanen mot diskriminering, mobbning och annan kränkande behandling ges vid höst</w:t>
            </w:r>
            <w:r w:rsidR="00B91621">
              <w:rPr>
                <w:szCs w:val="24"/>
              </w:rPr>
              <w:t>t</w:t>
            </w:r>
            <w:r>
              <w:rPr>
                <w:szCs w:val="24"/>
              </w:rPr>
              <w:t>erminens föräldramöte.</w:t>
            </w:r>
          </w:p>
        </w:tc>
        <w:tc>
          <w:tcPr>
            <w:tcW w:w="5248" w:type="dxa"/>
            <w:tcBorders>
              <w:top w:val="single" w:sz="4" w:space="0" w:color="auto"/>
              <w:left w:val="single" w:sz="4" w:space="0" w:color="auto"/>
              <w:bottom w:val="single" w:sz="4" w:space="0" w:color="auto"/>
              <w:right w:val="single" w:sz="4" w:space="0" w:color="auto"/>
            </w:tcBorders>
          </w:tcPr>
          <w:p w14:paraId="0D5EAEB1" w14:textId="77777777" w:rsidR="007734BE" w:rsidRPr="008704B3" w:rsidRDefault="007734BE" w:rsidP="00C86C21">
            <w:pPr>
              <w:rPr>
                <w:szCs w:val="24"/>
              </w:rPr>
            </w:pPr>
            <w:r>
              <w:rPr>
                <w:szCs w:val="24"/>
              </w:rPr>
              <w:t>Vårdnadshavarna ska känna till Danmarks skolas Handlingsplan mot diskriminering och kränkande behandling.</w:t>
            </w:r>
          </w:p>
        </w:tc>
        <w:tc>
          <w:tcPr>
            <w:tcW w:w="4959" w:type="dxa"/>
            <w:tcBorders>
              <w:top w:val="single" w:sz="4" w:space="0" w:color="auto"/>
              <w:left w:val="single" w:sz="4" w:space="0" w:color="auto"/>
              <w:bottom w:val="single" w:sz="4" w:space="0" w:color="auto"/>
              <w:right w:val="single" w:sz="4" w:space="0" w:color="auto"/>
            </w:tcBorders>
          </w:tcPr>
          <w:p w14:paraId="70328042" w14:textId="77777777" w:rsidR="007734BE" w:rsidRDefault="007734BE" w:rsidP="00C86C21">
            <w:pPr>
              <w:rPr>
                <w:szCs w:val="24"/>
              </w:rPr>
            </w:pPr>
            <w:r>
              <w:rPr>
                <w:szCs w:val="24"/>
              </w:rPr>
              <w:t>Planen finns tillgänglig på skolans hemsida.</w:t>
            </w:r>
          </w:p>
          <w:p w14:paraId="4DDBEF00" w14:textId="77777777" w:rsidR="007734BE" w:rsidRPr="008704B3" w:rsidRDefault="007734BE" w:rsidP="00C57CC8">
            <w:pPr>
              <w:rPr>
                <w:szCs w:val="24"/>
              </w:rPr>
            </w:pPr>
          </w:p>
        </w:tc>
      </w:tr>
      <w:tr w:rsidR="00AB4F76" w:rsidRPr="00140C2D" w14:paraId="40A25AA0" w14:textId="77777777" w:rsidTr="11E58E40">
        <w:tc>
          <w:tcPr>
            <w:tcW w:w="4355" w:type="dxa"/>
            <w:tcBorders>
              <w:top w:val="single" w:sz="4" w:space="0" w:color="auto"/>
              <w:left w:val="single" w:sz="4" w:space="0" w:color="auto"/>
              <w:bottom w:val="single" w:sz="4" w:space="0" w:color="auto"/>
              <w:right w:val="single" w:sz="4" w:space="0" w:color="auto"/>
            </w:tcBorders>
          </w:tcPr>
          <w:p w14:paraId="0538AC02" w14:textId="77777777" w:rsidR="00AB4F76" w:rsidRPr="008704B3" w:rsidRDefault="00AB4F76" w:rsidP="00C86C21">
            <w:pPr>
              <w:rPr>
                <w:szCs w:val="24"/>
              </w:rPr>
            </w:pPr>
            <w:r>
              <w:rPr>
                <w:szCs w:val="24"/>
              </w:rPr>
              <w:t>Faddergrupper</w:t>
            </w:r>
          </w:p>
        </w:tc>
        <w:tc>
          <w:tcPr>
            <w:tcW w:w="5248" w:type="dxa"/>
            <w:tcBorders>
              <w:top w:val="single" w:sz="4" w:space="0" w:color="auto"/>
              <w:left w:val="single" w:sz="4" w:space="0" w:color="auto"/>
              <w:bottom w:val="single" w:sz="4" w:space="0" w:color="auto"/>
              <w:right w:val="single" w:sz="4" w:space="0" w:color="auto"/>
            </w:tcBorders>
          </w:tcPr>
          <w:p w14:paraId="046DF4FD" w14:textId="77777777" w:rsidR="00AB4F76" w:rsidRPr="008704B3" w:rsidRDefault="00AB4F76" w:rsidP="00C86C21">
            <w:pPr>
              <w:rPr>
                <w:szCs w:val="24"/>
              </w:rPr>
            </w:pPr>
            <w:r w:rsidRPr="008704B3">
              <w:rPr>
                <w:szCs w:val="24"/>
              </w:rPr>
              <w:t>Alla ska få möjlighet att träffa elever från andra klasser och på så sätt få förståelse för att alla är olika. Eleverna ska känna sig trygga med många olika elever på skolan.</w:t>
            </w:r>
          </w:p>
        </w:tc>
        <w:tc>
          <w:tcPr>
            <w:tcW w:w="4959" w:type="dxa"/>
            <w:tcBorders>
              <w:top w:val="single" w:sz="4" w:space="0" w:color="auto"/>
              <w:left w:val="single" w:sz="4" w:space="0" w:color="auto"/>
              <w:bottom w:val="single" w:sz="4" w:space="0" w:color="auto"/>
              <w:right w:val="single" w:sz="4" w:space="0" w:color="auto"/>
            </w:tcBorders>
          </w:tcPr>
          <w:p w14:paraId="040CE96A" w14:textId="77777777" w:rsidR="00AB4F76" w:rsidRDefault="00AB4F76" w:rsidP="00C86C21">
            <w:pPr>
              <w:rPr>
                <w:szCs w:val="24"/>
              </w:rPr>
            </w:pPr>
            <w:r>
              <w:rPr>
                <w:szCs w:val="24"/>
              </w:rPr>
              <w:t>Elever och personal har lärt känna varandra, vi har ytterligare stärkt ”vi-känslan”, eleverna lär sig ta ansvar för varandra.</w:t>
            </w:r>
          </w:p>
          <w:p w14:paraId="3461D779" w14:textId="77777777" w:rsidR="00AB4F76" w:rsidRPr="008704B3" w:rsidRDefault="00AB4F76" w:rsidP="00C86C21">
            <w:pPr>
              <w:rPr>
                <w:szCs w:val="24"/>
              </w:rPr>
            </w:pPr>
          </w:p>
          <w:p w14:paraId="3CF2D8B6" w14:textId="77777777" w:rsidR="00AB4F76" w:rsidRPr="008704B3" w:rsidRDefault="00AB4F76" w:rsidP="00C86C21">
            <w:pPr>
              <w:rPr>
                <w:szCs w:val="24"/>
              </w:rPr>
            </w:pPr>
          </w:p>
          <w:p w14:paraId="0FB78278" w14:textId="77777777" w:rsidR="00AB4F76" w:rsidRPr="008704B3" w:rsidRDefault="00AB4F76" w:rsidP="00C86C21">
            <w:pPr>
              <w:rPr>
                <w:szCs w:val="24"/>
              </w:rPr>
            </w:pPr>
          </w:p>
        </w:tc>
      </w:tr>
      <w:tr w:rsidR="007734BE" w:rsidRPr="00140C2D" w14:paraId="0AFB5BE6" w14:textId="77777777" w:rsidTr="11E58E40">
        <w:tc>
          <w:tcPr>
            <w:tcW w:w="4355" w:type="dxa"/>
            <w:tcBorders>
              <w:top w:val="single" w:sz="4" w:space="0" w:color="auto"/>
              <w:left w:val="single" w:sz="4" w:space="0" w:color="auto"/>
              <w:bottom w:val="single" w:sz="4" w:space="0" w:color="auto"/>
              <w:right w:val="single" w:sz="4" w:space="0" w:color="auto"/>
            </w:tcBorders>
          </w:tcPr>
          <w:p w14:paraId="02DC9694" w14:textId="77777777" w:rsidR="00AB4F76" w:rsidRDefault="11E58E40" w:rsidP="00AB4F76">
            <w:pPr>
              <w:rPr>
                <w:szCs w:val="24"/>
              </w:rPr>
            </w:pPr>
            <w:r>
              <w:lastRenderedPageBreak/>
              <w:t>Gemensamma aktiviteter för att stärka vi-känslan, t.ex. värdegrundsarbete, skolgårdslekar, julpyssel, kultursamlingar, kulturdagen, friluftsdagar.</w:t>
            </w:r>
          </w:p>
          <w:p w14:paraId="1FC39945" w14:textId="77777777" w:rsidR="007734BE" w:rsidRPr="008704B3" w:rsidRDefault="007734BE" w:rsidP="00C57CC8">
            <w:pPr>
              <w:rPr>
                <w:szCs w:val="24"/>
              </w:rPr>
            </w:pPr>
          </w:p>
        </w:tc>
        <w:tc>
          <w:tcPr>
            <w:tcW w:w="5248" w:type="dxa"/>
            <w:tcBorders>
              <w:top w:val="single" w:sz="4" w:space="0" w:color="auto"/>
              <w:left w:val="single" w:sz="4" w:space="0" w:color="auto"/>
              <w:bottom w:val="single" w:sz="4" w:space="0" w:color="auto"/>
              <w:right w:val="single" w:sz="4" w:space="0" w:color="auto"/>
            </w:tcBorders>
          </w:tcPr>
          <w:p w14:paraId="678C5551" w14:textId="77777777" w:rsidR="007734BE" w:rsidRPr="008704B3" w:rsidRDefault="00AB4F76" w:rsidP="00C86C21">
            <w:pPr>
              <w:rPr>
                <w:szCs w:val="24"/>
              </w:rPr>
            </w:pPr>
            <w:r w:rsidRPr="00C57CC8">
              <w:rPr>
                <w:szCs w:val="24"/>
              </w:rPr>
              <w:t>Skapa trygghet, öka acceptansen för varandras olikheter och stärka vi-känslan på skolan.</w:t>
            </w:r>
          </w:p>
        </w:tc>
        <w:tc>
          <w:tcPr>
            <w:tcW w:w="4959" w:type="dxa"/>
            <w:tcBorders>
              <w:top w:val="single" w:sz="4" w:space="0" w:color="auto"/>
              <w:left w:val="single" w:sz="4" w:space="0" w:color="auto"/>
              <w:bottom w:val="single" w:sz="4" w:space="0" w:color="auto"/>
              <w:right w:val="single" w:sz="4" w:space="0" w:color="auto"/>
            </w:tcBorders>
          </w:tcPr>
          <w:p w14:paraId="0F3363F5" w14:textId="77777777" w:rsidR="007734BE" w:rsidRDefault="007734BE" w:rsidP="00C86C21">
            <w:pPr>
              <w:rPr>
                <w:szCs w:val="24"/>
              </w:rPr>
            </w:pPr>
            <w:r>
              <w:rPr>
                <w:szCs w:val="24"/>
              </w:rPr>
              <w:t>Elever och personal har lärt känna varandra, vi har ytterligare stärkt ”vi-känslan”, eleverna lär sig ta ansvar för varandra.</w:t>
            </w:r>
          </w:p>
          <w:p w14:paraId="76689C14" w14:textId="77777777" w:rsidR="00AB4F76" w:rsidRPr="00C57CC8" w:rsidRDefault="00AB4F76" w:rsidP="00C86C21">
            <w:pPr>
              <w:rPr>
                <w:szCs w:val="24"/>
              </w:rPr>
            </w:pPr>
            <w:r w:rsidRPr="00C57CC8">
              <w:rPr>
                <w:szCs w:val="24"/>
              </w:rPr>
              <w:t xml:space="preserve">Kultursamlingar har inte genomförts under läsåret </w:t>
            </w:r>
            <w:proofErr w:type="gramStart"/>
            <w:r w:rsidRPr="00C57CC8">
              <w:rPr>
                <w:szCs w:val="24"/>
              </w:rPr>
              <w:t>2018-2019</w:t>
            </w:r>
            <w:proofErr w:type="gramEnd"/>
            <w:r w:rsidRPr="00C57CC8">
              <w:rPr>
                <w:szCs w:val="24"/>
              </w:rPr>
              <w:t>.</w:t>
            </w:r>
          </w:p>
          <w:p w14:paraId="0562CB0E" w14:textId="77777777" w:rsidR="007734BE" w:rsidRPr="008704B3" w:rsidRDefault="007734BE" w:rsidP="00C86C21">
            <w:pPr>
              <w:rPr>
                <w:szCs w:val="24"/>
              </w:rPr>
            </w:pPr>
          </w:p>
          <w:p w14:paraId="34CE0A41" w14:textId="77777777" w:rsidR="007734BE" w:rsidRPr="008704B3" w:rsidRDefault="007734BE" w:rsidP="00C86C21">
            <w:pPr>
              <w:rPr>
                <w:szCs w:val="24"/>
              </w:rPr>
            </w:pPr>
          </w:p>
          <w:p w14:paraId="62EBF3C5" w14:textId="77777777" w:rsidR="007734BE" w:rsidRPr="008704B3" w:rsidRDefault="007734BE" w:rsidP="00C86C21">
            <w:pPr>
              <w:rPr>
                <w:szCs w:val="24"/>
              </w:rPr>
            </w:pPr>
          </w:p>
        </w:tc>
      </w:tr>
      <w:tr w:rsidR="00AB4F76" w:rsidRPr="00140C2D" w14:paraId="2940E595" w14:textId="77777777" w:rsidTr="11E58E40">
        <w:tc>
          <w:tcPr>
            <w:tcW w:w="4355" w:type="dxa"/>
            <w:tcBorders>
              <w:top w:val="single" w:sz="4" w:space="0" w:color="auto"/>
              <w:left w:val="single" w:sz="4" w:space="0" w:color="auto"/>
              <w:bottom w:val="single" w:sz="4" w:space="0" w:color="auto"/>
              <w:right w:val="single" w:sz="4" w:space="0" w:color="auto"/>
            </w:tcBorders>
          </w:tcPr>
          <w:p w14:paraId="55A7CBE5" w14:textId="77777777" w:rsidR="00AB4F76" w:rsidRPr="008704B3" w:rsidRDefault="00AB4F76" w:rsidP="00AB4F76">
            <w:pPr>
              <w:rPr>
                <w:szCs w:val="24"/>
              </w:rPr>
            </w:pPr>
            <w:r w:rsidRPr="008704B3">
              <w:rPr>
                <w:szCs w:val="24"/>
              </w:rPr>
              <w:t>Regelbundna samtal i arbetslagen för att ge varandra information om händelser eller annat vi behöver hålla ögonen på.</w:t>
            </w:r>
          </w:p>
        </w:tc>
        <w:tc>
          <w:tcPr>
            <w:tcW w:w="5248" w:type="dxa"/>
            <w:tcBorders>
              <w:top w:val="single" w:sz="4" w:space="0" w:color="auto"/>
              <w:left w:val="single" w:sz="4" w:space="0" w:color="auto"/>
              <w:bottom w:val="single" w:sz="4" w:space="0" w:color="auto"/>
              <w:right w:val="single" w:sz="4" w:space="0" w:color="auto"/>
            </w:tcBorders>
          </w:tcPr>
          <w:p w14:paraId="7AA55E57" w14:textId="77777777" w:rsidR="00AB4F76" w:rsidRPr="00BD6067" w:rsidRDefault="00AB4F76" w:rsidP="00AB4F76">
            <w:pPr>
              <w:rPr>
                <w:szCs w:val="24"/>
              </w:rPr>
            </w:pPr>
            <w:r>
              <w:rPr>
                <w:szCs w:val="24"/>
              </w:rPr>
              <w:t>Personalen ska hjälpas åt med arbetet kring eleverna.</w:t>
            </w:r>
          </w:p>
        </w:tc>
        <w:tc>
          <w:tcPr>
            <w:tcW w:w="4959" w:type="dxa"/>
            <w:tcBorders>
              <w:top w:val="single" w:sz="4" w:space="0" w:color="auto"/>
              <w:left w:val="single" w:sz="4" w:space="0" w:color="auto"/>
              <w:bottom w:val="single" w:sz="4" w:space="0" w:color="auto"/>
              <w:right w:val="single" w:sz="4" w:space="0" w:color="auto"/>
            </w:tcBorders>
          </w:tcPr>
          <w:p w14:paraId="0CAD432F" w14:textId="77777777" w:rsidR="00AB4F76" w:rsidRDefault="00AB4F76" w:rsidP="00AB4F76">
            <w:pPr>
              <w:rPr>
                <w:szCs w:val="24"/>
              </w:rPr>
            </w:pPr>
            <w:r w:rsidRPr="00065818">
              <w:rPr>
                <w:szCs w:val="24"/>
              </w:rPr>
              <w:t>Vi uppdaterar</w:t>
            </w:r>
            <w:r>
              <w:rPr>
                <w:szCs w:val="24"/>
              </w:rPr>
              <w:t xml:space="preserve"> varandra i arbetslagen. I F-5 samt fritidslaget är elevvård en stående punkt på dagordningen. </w:t>
            </w:r>
          </w:p>
          <w:p w14:paraId="04D6586D" w14:textId="77777777" w:rsidR="00AB4F76" w:rsidRPr="008704B3" w:rsidRDefault="00AB4F76" w:rsidP="00AB4F76">
            <w:pPr>
              <w:rPr>
                <w:b/>
                <w:szCs w:val="24"/>
              </w:rPr>
            </w:pPr>
            <w:r w:rsidRPr="00C57CC8">
              <w:rPr>
                <w:szCs w:val="24"/>
              </w:rPr>
              <w:t xml:space="preserve">Under </w:t>
            </w:r>
            <w:proofErr w:type="gramStart"/>
            <w:r w:rsidRPr="00C57CC8">
              <w:rPr>
                <w:szCs w:val="24"/>
              </w:rPr>
              <w:t>2018-2019</w:t>
            </w:r>
            <w:proofErr w:type="gramEnd"/>
            <w:r w:rsidRPr="00C57CC8">
              <w:rPr>
                <w:szCs w:val="24"/>
              </w:rPr>
              <w:t xml:space="preserve"> var lärararbetslagstiden kortare än tidigare </w:t>
            </w:r>
            <w:r w:rsidR="006159C6" w:rsidRPr="00C57CC8">
              <w:rPr>
                <w:szCs w:val="24"/>
              </w:rPr>
              <w:t xml:space="preserve">år då vi satsade på utbildning i form av </w:t>
            </w:r>
            <w:r w:rsidR="006159C6" w:rsidRPr="00C57CC8">
              <w:rPr>
                <w:i/>
                <w:szCs w:val="24"/>
              </w:rPr>
              <w:t>Specialpedagogik för lärande</w:t>
            </w:r>
            <w:r w:rsidR="006159C6" w:rsidRPr="00C57CC8">
              <w:rPr>
                <w:szCs w:val="24"/>
              </w:rPr>
              <w:t>.</w:t>
            </w:r>
          </w:p>
        </w:tc>
      </w:tr>
      <w:tr w:rsidR="006159C6" w:rsidRPr="008704B3" w14:paraId="76142113" w14:textId="77777777" w:rsidTr="11E58E40">
        <w:tc>
          <w:tcPr>
            <w:tcW w:w="4355" w:type="dxa"/>
            <w:tcBorders>
              <w:top w:val="single" w:sz="4" w:space="0" w:color="auto"/>
              <w:left w:val="single" w:sz="4" w:space="0" w:color="auto"/>
              <w:bottom w:val="single" w:sz="4" w:space="0" w:color="auto"/>
              <w:right w:val="single" w:sz="4" w:space="0" w:color="auto"/>
            </w:tcBorders>
          </w:tcPr>
          <w:p w14:paraId="0B5A7928" w14:textId="77777777" w:rsidR="006159C6" w:rsidRPr="008704B3" w:rsidRDefault="006159C6" w:rsidP="00C86C21">
            <w:pPr>
              <w:rPr>
                <w:szCs w:val="24"/>
              </w:rPr>
            </w:pPr>
            <w:r>
              <w:rPr>
                <w:szCs w:val="24"/>
              </w:rPr>
              <w:t>Klassråd</w:t>
            </w:r>
          </w:p>
          <w:p w14:paraId="6D98A12B" w14:textId="77777777" w:rsidR="006159C6" w:rsidRPr="008704B3" w:rsidRDefault="006159C6" w:rsidP="00C86C21">
            <w:pPr>
              <w:rPr>
                <w:szCs w:val="24"/>
              </w:rPr>
            </w:pPr>
          </w:p>
        </w:tc>
        <w:tc>
          <w:tcPr>
            <w:tcW w:w="5248" w:type="dxa"/>
            <w:tcBorders>
              <w:top w:val="single" w:sz="4" w:space="0" w:color="auto"/>
              <w:left w:val="single" w:sz="4" w:space="0" w:color="auto"/>
              <w:bottom w:val="single" w:sz="4" w:space="0" w:color="auto"/>
              <w:right w:val="single" w:sz="4" w:space="0" w:color="auto"/>
            </w:tcBorders>
          </w:tcPr>
          <w:p w14:paraId="688B0AAB" w14:textId="77777777" w:rsidR="006159C6" w:rsidRPr="00BD6067" w:rsidRDefault="006159C6" w:rsidP="00C86C21">
            <w:pPr>
              <w:rPr>
                <w:szCs w:val="24"/>
              </w:rPr>
            </w:pPr>
            <w:r w:rsidRPr="00BD6067">
              <w:rPr>
                <w:szCs w:val="24"/>
              </w:rPr>
              <w:t>Eleverna</w:t>
            </w:r>
            <w:r>
              <w:rPr>
                <w:szCs w:val="24"/>
              </w:rPr>
              <w:t xml:space="preserve"> ska ha möjlighet att ta upp saker som är viktiga för dem samt ha möjlighet att påverka saker som sker på skolan.</w:t>
            </w:r>
          </w:p>
        </w:tc>
        <w:tc>
          <w:tcPr>
            <w:tcW w:w="4959" w:type="dxa"/>
            <w:tcBorders>
              <w:top w:val="single" w:sz="4" w:space="0" w:color="auto"/>
              <w:left w:val="single" w:sz="4" w:space="0" w:color="auto"/>
              <w:bottom w:val="single" w:sz="4" w:space="0" w:color="auto"/>
              <w:right w:val="single" w:sz="4" w:space="0" w:color="auto"/>
            </w:tcBorders>
          </w:tcPr>
          <w:p w14:paraId="0ED72A64" w14:textId="6B7F045E" w:rsidR="006159C6" w:rsidRPr="006159C6" w:rsidRDefault="006159C6" w:rsidP="00C86C21">
            <w:pPr>
              <w:rPr>
                <w:strike/>
                <w:szCs w:val="24"/>
              </w:rPr>
            </w:pPr>
            <w:r>
              <w:rPr>
                <w:szCs w:val="24"/>
              </w:rPr>
              <w:t xml:space="preserve">Från klassrådet tar eleverna med synpunkter till elevrådsmötena. </w:t>
            </w:r>
          </w:p>
          <w:p w14:paraId="5997CC1D" w14:textId="77777777" w:rsidR="006159C6" w:rsidRPr="008704B3" w:rsidRDefault="006159C6" w:rsidP="00C86C21">
            <w:pPr>
              <w:rPr>
                <w:b/>
                <w:szCs w:val="24"/>
              </w:rPr>
            </w:pPr>
          </w:p>
        </w:tc>
      </w:tr>
      <w:tr w:rsidR="006159C6" w:rsidRPr="00140C2D" w14:paraId="30408AC7" w14:textId="77777777" w:rsidTr="11E58E40">
        <w:tc>
          <w:tcPr>
            <w:tcW w:w="4355" w:type="dxa"/>
            <w:tcBorders>
              <w:top w:val="single" w:sz="4" w:space="0" w:color="auto"/>
              <w:left w:val="single" w:sz="4" w:space="0" w:color="auto"/>
              <w:bottom w:val="single" w:sz="4" w:space="0" w:color="auto"/>
              <w:right w:val="single" w:sz="4" w:space="0" w:color="auto"/>
            </w:tcBorders>
          </w:tcPr>
          <w:p w14:paraId="403FDFE5" w14:textId="77777777" w:rsidR="006159C6" w:rsidRPr="008704B3" w:rsidRDefault="006159C6" w:rsidP="006159C6">
            <w:pPr>
              <w:rPr>
                <w:szCs w:val="24"/>
              </w:rPr>
            </w:pPr>
            <w:r>
              <w:rPr>
                <w:szCs w:val="24"/>
              </w:rPr>
              <w:t>Elevråd</w:t>
            </w:r>
          </w:p>
          <w:p w14:paraId="110FFD37" w14:textId="77777777" w:rsidR="006159C6" w:rsidRPr="008704B3" w:rsidRDefault="006159C6" w:rsidP="006159C6">
            <w:pPr>
              <w:rPr>
                <w:szCs w:val="24"/>
              </w:rPr>
            </w:pPr>
          </w:p>
        </w:tc>
        <w:tc>
          <w:tcPr>
            <w:tcW w:w="5248" w:type="dxa"/>
            <w:tcBorders>
              <w:top w:val="single" w:sz="4" w:space="0" w:color="auto"/>
              <w:left w:val="single" w:sz="4" w:space="0" w:color="auto"/>
              <w:bottom w:val="single" w:sz="4" w:space="0" w:color="auto"/>
              <w:right w:val="single" w:sz="4" w:space="0" w:color="auto"/>
            </w:tcBorders>
          </w:tcPr>
          <w:p w14:paraId="3A841288" w14:textId="77777777" w:rsidR="006159C6" w:rsidRPr="00BD6067" w:rsidRDefault="006159C6" w:rsidP="006159C6">
            <w:pPr>
              <w:rPr>
                <w:szCs w:val="24"/>
              </w:rPr>
            </w:pPr>
            <w:r w:rsidRPr="00BD6067">
              <w:rPr>
                <w:szCs w:val="24"/>
              </w:rPr>
              <w:t>Eleverna</w:t>
            </w:r>
            <w:r>
              <w:rPr>
                <w:szCs w:val="24"/>
              </w:rPr>
              <w:t xml:space="preserve"> ska ha möjlighet att ta upp saker som är viktiga för dem samt ha möjlighet att påverka saker som sker på skolan.</w:t>
            </w:r>
          </w:p>
        </w:tc>
        <w:tc>
          <w:tcPr>
            <w:tcW w:w="4959" w:type="dxa"/>
            <w:tcBorders>
              <w:top w:val="single" w:sz="4" w:space="0" w:color="auto"/>
              <w:left w:val="single" w:sz="4" w:space="0" w:color="auto"/>
              <w:bottom w:val="single" w:sz="4" w:space="0" w:color="auto"/>
              <w:right w:val="single" w:sz="4" w:space="0" w:color="auto"/>
            </w:tcBorders>
          </w:tcPr>
          <w:p w14:paraId="3FE9F23F" w14:textId="0675A6F2" w:rsidR="006159C6" w:rsidRPr="001F4223" w:rsidRDefault="006159C6" w:rsidP="006159C6">
            <w:pPr>
              <w:rPr>
                <w:szCs w:val="24"/>
              </w:rPr>
            </w:pPr>
            <w:r>
              <w:rPr>
                <w:szCs w:val="24"/>
              </w:rPr>
              <w:t>Från klassrådet tar eleverna med synpunkter till elevrådsmötena. Elevrådet diskuterar frågor som gäller fler än den egna klassen.</w:t>
            </w:r>
          </w:p>
        </w:tc>
      </w:tr>
      <w:tr w:rsidR="007734BE" w:rsidRPr="00140C2D" w14:paraId="45957F16" w14:textId="77777777" w:rsidTr="11E58E40">
        <w:tc>
          <w:tcPr>
            <w:tcW w:w="4355" w:type="dxa"/>
            <w:tcBorders>
              <w:top w:val="single" w:sz="4" w:space="0" w:color="auto"/>
              <w:left w:val="single" w:sz="4" w:space="0" w:color="auto"/>
              <w:bottom w:val="single" w:sz="4" w:space="0" w:color="auto"/>
              <w:right w:val="single" w:sz="4" w:space="0" w:color="auto"/>
            </w:tcBorders>
          </w:tcPr>
          <w:p w14:paraId="2D04486F" w14:textId="77777777" w:rsidR="007734BE" w:rsidRDefault="007734BE" w:rsidP="00C86C21">
            <w:pPr>
              <w:rPr>
                <w:szCs w:val="24"/>
              </w:rPr>
            </w:pPr>
            <w:r>
              <w:rPr>
                <w:szCs w:val="24"/>
              </w:rPr>
              <w:t>Fritidssamling</w:t>
            </w:r>
          </w:p>
        </w:tc>
        <w:tc>
          <w:tcPr>
            <w:tcW w:w="5248" w:type="dxa"/>
            <w:tcBorders>
              <w:top w:val="single" w:sz="4" w:space="0" w:color="auto"/>
              <w:left w:val="single" w:sz="4" w:space="0" w:color="auto"/>
              <w:bottom w:val="single" w:sz="4" w:space="0" w:color="auto"/>
              <w:right w:val="single" w:sz="4" w:space="0" w:color="auto"/>
            </w:tcBorders>
          </w:tcPr>
          <w:p w14:paraId="70FCEFCF" w14:textId="77777777" w:rsidR="007734BE" w:rsidRDefault="007734BE" w:rsidP="00C86C21">
            <w:pPr>
              <w:rPr>
                <w:szCs w:val="24"/>
              </w:rPr>
            </w:pPr>
            <w:r>
              <w:rPr>
                <w:szCs w:val="24"/>
              </w:rPr>
              <w:t>Eleverna som går på fritids ska ha möjlighet att påverka verksamheten där och även få information om vad som händer under veckan.</w:t>
            </w:r>
          </w:p>
          <w:p w14:paraId="1F72F646" w14:textId="77777777" w:rsidR="007734BE" w:rsidRPr="00BD6067" w:rsidRDefault="007734BE" w:rsidP="00C86C21">
            <w:pPr>
              <w:rPr>
                <w:szCs w:val="24"/>
              </w:rPr>
            </w:pPr>
          </w:p>
        </w:tc>
        <w:tc>
          <w:tcPr>
            <w:tcW w:w="4959" w:type="dxa"/>
            <w:tcBorders>
              <w:top w:val="single" w:sz="4" w:space="0" w:color="auto"/>
              <w:left w:val="single" w:sz="4" w:space="0" w:color="auto"/>
              <w:bottom w:val="single" w:sz="4" w:space="0" w:color="auto"/>
              <w:right w:val="single" w:sz="4" w:space="0" w:color="auto"/>
            </w:tcBorders>
          </w:tcPr>
          <w:p w14:paraId="1715A267" w14:textId="078889FF" w:rsidR="006159C6" w:rsidRDefault="007734BE" w:rsidP="00C86C21">
            <w:pPr>
              <w:rPr>
                <w:szCs w:val="24"/>
              </w:rPr>
            </w:pPr>
            <w:r>
              <w:rPr>
                <w:szCs w:val="24"/>
              </w:rPr>
              <w:t>Samlingarna hålls varje vecka och alla får komma till tals. Flera elever känner att de kan påverka verksamheten. Personalen upplever att samlingarna är bra.</w:t>
            </w:r>
          </w:p>
        </w:tc>
      </w:tr>
      <w:tr w:rsidR="007734BE" w:rsidRPr="00140C2D" w14:paraId="48782969" w14:textId="77777777" w:rsidTr="11E58E40">
        <w:tc>
          <w:tcPr>
            <w:tcW w:w="4355" w:type="dxa"/>
            <w:tcBorders>
              <w:top w:val="single" w:sz="4" w:space="0" w:color="auto"/>
              <w:left w:val="single" w:sz="4" w:space="0" w:color="auto"/>
              <w:bottom w:val="single" w:sz="4" w:space="0" w:color="auto"/>
              <w:right w:val="single" w:sz="4" w:space="0" w:color="auto"/>
            </w:tcBorders>
          </w:tcPr>
          <w:p w14:paraId="04718543" w14:textId="77777777" w:rsidR="007734BE" w:rsidRDefault="007734BE" w:rsidP="00C86C21">
            <w:pPr>
              <w:rPr>
                <w:szCs w:val="24"/>
              </w:rPr>
            </w:pPr>
            <w:r>
              <w:rPr>
                <w:szCs w:val="24"/>
              </w:rPr>
              <w:t>Göra klassrumsregler</w:t>
            </w:r>
          </w:p>
        </w:tc>
        <w:tc>
          <w:tcPr>
            <w:tcW w:w="5248" w:type="dxa"/>
            <w:tcBorders>
              <w:top w:val="single" w:sz="4" w:space="0" w:color="auto"/>
              <w:left w:val="single" w:sz="4" w:space="0" w:color="auto"/>
              <w:bottom w:val="single" w:sz="4" w:space="0" w:color="auto"/>
              <w:right w:val="single" w:sz="4" w:space="0" w:color="auto"/>
            </w:tcBorders>
          </w:tcPr>
          <w:p w14:paraId="440E9AC3" w14:textId="77777777" w:rsidR="007734BE" w:rsidRDefault="007734BE" w:rsidP="00C86C21">
            <w:pPr>
              <w:rPr>
                <w:szCs w:val="24"/>
              </w:rPr>
            </w:pPr>
            <w:r>
              <w:rPr>
                <w:szCs w:val="24"/>
              </w:rPr>
              <w:t xml:space="preserve">Eleverna ska vara med och bestämma </w:t>
            </w:r>
            <w:r w:rsidR="006159C6">
              <w:rPr>
                <w:szCs w:val="24"/>
              </w:rPr>
              <w:t xml:space="preserve">vad som ska gälla i klassrummet </w:t>
            </w:r>
            <w:r w:rsidR="006159C6" w:rsidRPr="001F4223">
              <w:rPr>
                <w:szCs w:val="24"/>
              </w:rPr>
              <w:t>och göras delaktiga i värdegrundsarbetet.</w:t>
            </w:r>
          </w:p>
          <w:p w14:paraId="08CE6F91" w14:textId="77777777" w:rsidR="007734BE" w:rsidRDefault="007734BE" w:rsidP="00C86C21">
            <w:pPr>
              <w:rPr>
                <w:szCs w:val="24"/>
              </w:rPr>
            </w:pPr>
          </w:p>
        </w:tc>
        <w:tc>
          <w:tcPr>
            <w:tcW w:w="4959" w:type="dxa"/>
            <w:tcBorders>
              <w:top w:val="single" w:sz="4" w:space="0" w:color="auto"/>
              <w:left w:val="single" w:sz="4" w:space="0" w:color="auto"/>
              <w:bottom w:val="single" w:sz="4" w:space="0" w:color="auto"/>
              <w:right w:val="single" w:sz="4" w:space="0" w:color="auto"/>
            </w:tcBorders>
          </w:tcPr>
          <w:p w14:paraId="442F4466" w14:textId="2563A10B" w:rsidR="007734BE" w:rsidRDefault="11E58E40" w:rsidP="00C86C21">
            <w:pPr>
              <w:rPr>
                <w:szCs w:val="24"/>
              </w:rPr>
            </w:pPr>
            <w:r>
              <w:t xml:space="preserve">Alla klasser har gjort egna klassrumsregler. </w:t>
            </w:r>
            <w:r w:rsidRPr="001F4223">
              <w:t xml:space="preserve">Detta har bidragit till bättre arbetsro i klassrummen. </w:t>
            </w:r>
          </w:p>
        </w:tc>
      </w:tr>
      <w:tr w:rsidR="007734BE" w:rsidRPr="00140C2D" w14:paraId="1C2F528A" w14:textId="77777777" w:rsidTr="11E58E40">
        <w:tc>
          <w:tcPr>
            <w:tcW w:w="4355" w:type="dxa"/>
            <w:tcBorders>
              <w:top w:val="single" w:sz="4" w:space="0" w:color="auto"/>
              <w:left w:val="single" w:sz="4" w:space="0" w:color="auto"/>
              <w:bottom w:val="single" w:sz="4" w:space="0" w:color="auto"/>
              <w:right w:val="single" w:sz="4" w:space="0" w:color="auto"/>
            </w:tcBorders>
          </w:tcPr>
          <w:p w14:paraId="52E9817A" w14:textId="77777777" w:rsidR="007734BE" w:rsidRPr="001062B4" w:rsidRDefault="006B20D3" w:rsidP="00C86C21">
            <w:pPr>
              <w:rPr>
                <w:szCs w:val="24"/>
              </w:rPr>
            </w:pPr>
            <w:r>
              <w:rPr>
                <w:szCs w:val="24"/>
              </w:rPr>
              <w:t xml:space="preserve">De </w:t>
            </w:r>
            <w:proofErr w:type="spellStart"/>
            <w:r>
              <w:rPr>
                <w:szCs w:val="24"/>
              </w:rPr>
              <w:t>rastvärdar</w:t>
            </w:r>
            <w:proofErr w:type="spellEnd"/>
            <w:r>
              <w:rPr>
                <w:szCs w:val="24"/>
              </w:rPr>
              <w:t xml:space="preserve"> som är ute rör sig över hela skolgården, även på baksidan av stora skolhuset och i djungeln.</w:t>
            </w:r>
          </w:p>
        </w:tc>
        <w:tc>
          <w:tcPr>
            <w:tcW w:w="5248" w:type="dxa"/>
            <w:tcBorders>
              <w:top w:val="single" w:sz="4" w:space="0" w:color="auto"/>
              <w:left w:val="single" w:sz="4" w:space="0" w:color="auto"/>
              <w:bottom w:val="single" w:sz="4" w:space="0" w:color="auto"/>
              <w:right w:val="single" w:sz="4" w:space="0" w:color="auto"/>
            </w:tcBorders>
          </w:tcPr>
          <w:p w14:paraId="571B01A4" w14:textId="77777777" w:rsidR="007734BE" w:rsidRDefault="007734BE" w:rsidP="00C86C21">
            <w:pPr>
              <w:rPr>
                <w:szCs w:val="24"/>
              </w:rPr>
            </w:pPr>
            <w:r>
              <w:rPr>
                <w:szCs w:val="24"/>
              </w:rPr>
              <w:t>Alla elever ska känna sig trygga på rasterna och lätt kunna vända sig till en vuxen om något händer.</w:t>
            </w:r>
          </w:p>
          <w:p w14:paraId="61CDCEAD" w14:textId="77777777" w:rsidR="007734BE" w:rsidRDefault="007734BE" w:rsidP="00C86C21">
            <w:pPr>
              <w:rPr>
                <w:szCs w:val="24"/>
              </w:rPr>
            </w:pPr>
          </w:p>
        </w:tc>
        <w:tc>
          <w:tcPr>
            <w:tcW w:w="4959" w:type="dxa"/>
            <w:tcBorders>
              <w:top w:val="single" w:sz="4" w:space="0" w:color="auto"/>
              <w:left w:val="single" w:sz="4" w:space="0" w:color="auto"/>
              <w:bottom w:val="single" w:sz="4" w:space="0" w:color="auto"/>
              <w:right w:val="single" w:sz="4" w:space="0" w:color="auto"/>
            </w:tcBorders>
          </w:tcPr>
          <w:p w14:paraId="200797D5" w14:textId="1C5C06B2" w:rsidR="007734BE" w:rsidRPr="001F4223" w:rsidRDefault="006B20D3" w:rsidP="00C86C21">
            <w:pPr>
              <w:rPr>
                <w:szCs w:val="24"/>
              </w:rPr>
            </w:pPr>
            <w:r w:rsidRPr="001F4223">
              <w:rPr>
                <w:szCs w:val="24"/>
              </w:rPr>
              <w:t xml:space="preserve">Att </w:t>
            </w:r>
            <w:proofErr w:type="spellStart"/>
            <w:r w:rsidRPr="001F4223">
              <w:rPr>
                <w:szCs w:val="24"/>
              </w:rPr>
              <w:t>rastvärdar</w:t>
            </w:r>
            <w:proofErr w:type="spellEnd"/>
            <w:r w:rsidRPr="001F4223">
              <w:rPr>
                <w:szCs w:val="24"/>
              </w:rPr>
              <w:t xml:space="preserve"> cirkulerar och rör sig över hela skolgården samt har elevfokus har varit positivt. Aktivitetsplanen har prioriterats under vårterminen 2019 och detta har gett effekt. Elever uppskattar vuxennärvaro på aktivitetsplanen.</w:t>
            </w:r>
          </w:p>
        </w:tc>
      </w:tr>
      <w:tr w:rsidR="00463176" w:rsidRPr="00140C2D" w14:paraId="1CDD3BF3" w14:textId="77777777" w:rsidTr="11E58E40">
        <w:tc>
          <w:tcPr>
            <w:tcW w:w="4355" w:type="dxa"/>
            <w:tcBorders>
              <w:top w:val="single" w:sz="4" w:space="0" w:color="auto"/>
              <w:left w:val="single" w:sz="4" w:space="0" w:color="auto"/>
              <w:bottom w:val="single" w:sz="4" w:space="0" w:color="auto"/>
              <w:right w:val="single" w:sz="4" w:space="0" w:color="auto"/>
            </w:tcBorders>
          </w:tcPr>
          <w:p w14:paraId="0DC56585" w14:textId="77777777" w:rsidR="00463176" w:rsidRPr="001062B4" w:rsidRDefault="00463176" w:rsidP="00463176">
            <w:pPr>
              <w:rPr>
                <w:szCs w:val="24"/>
              </w:rPr>
            </w:pPr>
            <w:r>
              <w:rPr>
                <w:szCs w:val="24"/>
              </w:rPr>
              <w:lastRenderedPageBreak/>
              <w:t>Fortsätta med fadderverksamhet. Ha olika aktiviteter i åldersblandade grupper, F-5.</w:t>
            </w:r>
          </w:p>
        </w:tc>
        <w:tc>
          <w:tcPr>
            <w:tcW w:w="5248" w:type="dxa"/>
            <w:tcBorders>
              <w:top w:val="single" w:sz="4" w:space="0" w:color="auto"/>
              <w:left w:val="single" w:sz="4" w:space="0" w:color="auto"/>
              <w:bottom w:val="single" w:sz="4" w:space="0" w:color="auto"/>
              <w:right w:val="single" w:sz="4" w:space="0" w:color="auto"/>
            </w:tcBorders>
          </w:tcPr>
          <w:p w14:paraId="0C82D605" w14:textId="77777777" w:rsidR="00463176" w:rsidRPr="001062B4" w:rsidRDefault="00463176" w:rsidP="00463176">
            <w:pPr>
              <w:rPr>
                <w:szCs w:val="24"/>
              </w:rPr>
            </w:pPr>
            <w:r>
              <w:rPr>
                <w:szCs w:val="24"/>
              </w:rPr>
              <w:t>Alla ska få möjlighet att träffa elever från andra klasser och på så sätt få förståelse för att alla är olika. Eleverna ska känna sig trygga med många olika elever och vuxna på skolan.</w:t>
            </w:r>
          </w:p>
        </w:tc>
        <w:tc>
          <w:tcPr>
            <w:tcW w:w="4959" w:type="dxa"/>
            <w:tcBorders>
              <w:top w:val="single" w:sz="4" w:space="0" w:color="auto"/>
              <w:left w:val="single" w:sz="4" w:space="0" w:color="auto"/>
              <w:bottom w:val="single" w:sz="4" w:space="0" w:color="auto"/>
              <w:right w:val="single" w:sz="4" w:space="0" w:color="auto"/>
            </w:tcBorders>
          </w:tcPr>
          <w:p w14:paraId="61458184" w14:textId="77777777" w:rsidR="00463176" w:rsidRPr="00463176" w:rsidRDefault="00463176" w:rsidP="00463176">
            <w:pPr>
              <w:rPr>
                <w:color w:val="FF0000"/>
                <w:szCs w:val="24"/>
              </w:rPr>
            </w:pPr>
            <w:r w:rsidRPr="00462659">
              <w:rPr>
                <w:szCs w:val="24"/>
              </w:rPr>
              <w:t>Elever känner sig trygga även utanför sin egen klass.</w:t>
            </w:r>
          </w:p>
        </w:tc>
      </w:tr>
      <w:tr w:rsidR="00463176" w:rsidRPr="006B20D3" w14:paraId="55EB4FE0" w14:textId="77777777" w:rsidTr="11E58E40">
        <w:tc>
          <w:tcPr>
            <w:tcW w:w="4355" w:type="dxa"/>
            <w:tcBorders>
              <w:top w:val="single" w:sz="4" w:space="0" w:color="auto"/>
              <w:left w:val="single" w:sz="4" w:space="0" w:color="auto"/>
              <w:bottom w:val="single" w:sz="4" w:space="0" w:color="auto"/>
              <w:right w:val="single" w:sz="4" w:space="0" w:color="auto"/>
            </w:tcBorders>
          </w:tcPr>
          <w:p w14:paraId="797C17AF" w14:textId="77777777" w:rsidR="00463176" w:rsidRPr="001062B4" w:rsidRDefault="00463176" w:rsidP="00C86C21">
            <w:pPr>
              <w:rPr>
                <w:szCs w:val="24"/>
              </w:rPr>
            </w:pPr>
            <w:r w:rsidRPr="002702D2">
              <w:rPr>
                <w:b/>
                <w:szCs w:val="24"/>
              </w:rPr>
              <w:t>Alla</w:t>
            </w:r>
            <w:r>
              <w:rPr>
                <w:szCs w:val="24"/>
              </w:rPr>
              <w:t xml:space="preserve"> vuxna har ett ansvar för </w:t>
            </w:r>
            <w:r w:rsidRPr="002702D2">
              <w:rPr>
                <w:b/>
                <w:szCs w:val="24"/>
              </w:rPr>
              <w:t>alla</w:t>
            </w:r>
            <w:r>
              <w:rPr>
                <w:szCs w:val="24"/>
              </w:rPr>
              <w:t xml:space="preserve"> elever, inte bara de elever den vuxne känner.</w:t>
            </w:r>
          </w:p>
        </w:tc>
        <w:tc>
          <w:tcPr>
            <w:tcW w:w="5248" w:type="dxa"/>
            <w:tcBorders>
              <w:top w:val="single" w:sz="4" w:space="0" w:color="auto"/>
              <w:left w:val="single" w:sz="4" w:space="0" w:color="auto"/>
              <w:bottom w:val="single" w:sz="4" w:space="0" w:color="auto"/>
              <w:right w:val="single" w:sz="4" w:space="0" w:color="auto"/>
            </w:tcBorders>
          </w:tcPr>
          <w:p w14:paraId="0F462127" w14:textId="77777777" w:rsidR="00463176" w:rsidRDefault="00463176" w:rsidP="00C86C21">
            <w:pPr>
              <w:rPr>
                <w:szCs w:val="24"/>
              </w:rPr>
            </w:pPr>
            <w:r>
              <w:rPr>
                <w:szCs w:val="24"/>
              </w:rPr>
              <w:t>Alla elever ska lyssna på alla vuxnas tillsägelser.  Alla elever ska veta att vuxna ingriper när en elev gör något dumt mot någon annan elev.</w:t>
            </w:r>
          </w:p>
        </w:tc>
        <w:tc>
          <w:tcPr>
            <w:tcW w:w="4959" w:type="dxa"/>
            <w:tcBorders>
              <w:top w:val="single" w:sz="4" w:space="0" w:color="auto"/>
              <w:left w:val="single" w:sz="4" w:space="0" w:color="auto"/>
              <w:bottom w:val="single" w:sz="4" w:space="0" w:color="auto"/>
              <w:right w:val="single" w:sz="4" w:space="0" w:color="auto"/>
            </w:tcBorders>
          </w:tcPr>
          <w:p w14:paraId="1E1F4D46" w14:textId="77777777" w:rsidR="00463176" w:rsidRPr="00462659" w:rsidRDefault="00463176" w:rsidP="00C86C21">
            <w:pPr>
              <w:rPr>
                <w:szCs w:val="24"/>
              </w:rPr>
            </w:pPr>
            <w:r w:rsidRPr="00462659">
              <w:rPr>
                <w:szCs w:val="24"/>
              </w:rPr>
              <w:t xml:space="preserve">Detta arbete visar goda resultat och kommer därför fortgå. </w:t>
            </w:r>
          </w:p>
          <w:p w14:paraId="685E849F" w14:textId="5CCF379E" w:rsidR="00463176" w:rsidRPr="006B20D3" w:rsidRDefault="00463176" w:rsidP="00C86C21">
            <w:pPr>
              <w:rPr>
                <w:strike/>
                <w:szCs w:val="24"/>
              </w:rPr>
            </w:pPr>
          </w:p>
        </w:tc>
      </w:tr>
    </w:tbl>
    <w:p w14:paraId="23DE523C" w14:textId="77777777" w:rsidR="006159C6" w:rsidRDefault="006159C6" w:rsidP="007734BE">
      <w:pPr>
        <w:rPr>
          <w:b/>
          <w:caps/>
          <w:szCs w:val="24"/>
        </w:rPr>
      </w:pPr>
    </w:p>
    <w:p w14:paraId="52E56223" w14:textId="77777777" w:rsidR="007734BE" w:rsidRDefault="007734BE" w:rsidP="007734BE">
      <w:pPr>
        <w:rPr>
          <w:b/>
          <w:caps/>
          <w:szCs w:val="24"/>
        </w:rPr>
      </w:pPr>
    </w:p>
    <w:p w14:paraId="00B1D4DB" w14:textId="52492C9A" w:rsidR="007734BE" w:rsidRPr="00CE4E4E" w:rsidRDefault="11E58E40" w:rsidP="11E58E40">
      <w:pPr>
        <w:ind w:left="360"/>
        <w:outlineLvl w:val="0"/>
        <w:rPr>
          <w:b/>
          <w:bCs/>
        </w:rPr>
      </w:pPr>
      <w:r w:rsidRPr="11E58E40">
        <w:rPr>
          <w:b/>
          <w:bCs/>
        </w:rPr>
        <w:t>2.2 På vilket sätt medverkade elever i arbetet?</w:t>
      </w:r>
    </w:p>
    <w:p w14:paraId="4587D559" w14:textId="3583B70B" w:rsidR="007734BE" w:rsidRPr="00462659" w:rsidRDefault="11E58E40" w:rsidP="007734BE">
      <w:pPr>
        <w:rPr>
          <w:szCs w:val="24"/>
        </w:rPr>
      </w:pPr>
      <w:r>
        <w:t xml:space="preserve">Alla elever har arbetat med Värdegrunden på olika sätt. Vi har haft träffar i fadderfamiljerna, elever från F-åk 5, då vi haft olika aktiviteter tillsammans. </w:t>
      </w:r>
      <w:r w:rsidRPr="00462659">
        <w:t>Exempelvis skolgårdslekar, temaarbete, samtal om hur man är en bra kompis.</w:t>
      </w:r>
    </w:p>
    <w:p w14:paraId="4DB7D1EB" w14:textId="77777777" w:rsidR="007734BE" w:rsidRDefault="007734BE" w:rsidP="007734BE">
      <w:pPr>
        <w:rPr>
          <w:szCs w:val="24"/>
        </w:rPr>
      </w:pPr>
      <w:r>
        <w:rPr>
          <w:szCs w:val="24"/>
        </w:rPr>
        <w:t>Eleverna har varit d</w:t>
      </w:r>
      <w:r w:rsidR="00386476">
        <w:rPr>
          <w:szCs w:val="24"/>
        </w:rPr>
        <w:t>elaktiga i klassråd och elevråd</w:t>
      </w:r>
      <w:r>
        <w:rPr>
          <w:szCs w:val="24"/>
        </w:rPr>
        <w:t>srepresentanterna har sedan fått framföra klassens åsikter på elevrådsmötena där man också fattat beslut i olika frågor.</w:t>
      </w:r>
    </w:p>
    <w:p w14:paraId="4AC60F93" w14:textId="77777777" w:rsidR="007734BE" w:rsidRDefault="007734BE" w:rsidP="007734BE">
      <w:pPr>
        <w:rPr>
          <w:szCs w:val="24"/>
        </w:rPr>
      </w:pPr>
      <w:r w:rsidRPr="00164B11">
        <w:rPr>
          <w:szCs w:val="24"/>
        </w:rPr>
        <w:t>Eleverna har varit de</w:t>
      </w:r>
      <w:r>
        <w:rPr>
          <w:szCs w:val="24"/>
        </w:rPr>
        <w:t>laktiga i den egna klassens klassrumsregler</w:t>
      </w:r>
      <w:r w:rsidRPr="00164B11">
        <w:rPr>
          <w:szCs w:val="24"/>
        </w:rPr>
        <w:t>.</w:t>
      </w:r>
    </w:p>
    <w:p w14:paraId="6D101485" w14:textId="1911EB67" w:rsidR="007734BE" w:rsidRDefault="007734BE" w:rsidP="007734BE">
      <w:pPr>
        <w:rPr>
          <w:szCs w:val="24"/>
        </w:rPr>
      </w:pPr>
      <w:r w:rsidRPr="00462659">
        <w:rPr>
          <w:szCs w:val="24"/>
        </w:rPr>
        <w:t>Eleverna har varit delaktiga i fritidssamlingarna.</w:t>
      </w:r>
      <w:r w:rsidR="00386476" w:rsidRPr="00462659">
        <w:rPr>
          <w:szCs w:val="24"/>
        </w:rPr>
        <w:t xml:space="preserve"> </w:t>
      </w:r>
    </w:p>
    <w:p w14:paraId="07547A01" w14:textId="77777777" w:rsidR="007734BE" w:rsidRDefault="007734BE" w:rsidP="007734BE">
      <w:pPr>
        <w:rPr>
          <w:szCs w:val="24"/>
        </w:rPr>
      </w:pPr>
    </w:p>
    <w:p w14:paraId="0C870FD0" w14:textId="6D83810C" w:rsidR="007734BE" w:rsidRDefault="11E58E40" w:rsidP="11E58E40">
      <w:pPr>
        <w:pStyle w:val="Rubrik1"/>
        <w:numPr>
          <w:ilvl w:val="0"/>
          <w:numId w:val="4"/>
        </w:numPr>
        <w:rPr>
          <w:bCs/>
          <w:szCs w:val="28"/>
        </w:rPr>
      </w:pPr>
      <w:r>
        <w:t>FRÄMJANDE ARBETE</w:t>
      </w:r>
    </w:p>
    <w:p w14:paraId="5043CB0F" w14:textId="77777777" w:rsidR="007734BE" w:rsidRPr="0018387B" w:rsidRDefault="007734BE" w:rsidP="007734BE">
      <w:pPr>
        <w:outlineLvl w:val="0"/>
        <w:rPr>
          <w:rFonts w:ascii="Arial" w:hAnsi="Arial" w:cs="Arial"/>
          <w:b/>
          <w:caps/>
          <w:sz w:val="28"/>
          <w:szCs w:val="28"/>
        </w:rPr>
      </w:pPr>
    </w:p>
    <w:p w14:paraId="0318BAF8" w14:textId="77777777" w:rsidR="007734BE" w:rsidRDefault="007734BE" w:rsidP="007734BE">
      <w:r w:rsidRPr="007B32E3">
        <w:t xml:space="preserve">Det främjande arbetet handlar om att stärka de positiva förutsättningarna för likabehandling i verksamheten. Arbetet utgår ifrån skolans övergripande uppdrag att verka för demokratiska värderingar och mänskliga rättigheter. Syftet är att skapa en trygg miljö och förstärka respekten för allas lika värde. Arbetet med att främja lika rättigheter och möjligheter riktar sig till alla elever och </w:t>
      </w:r>
      <w:r>
        <w:t>genomför</w:t>
      </w:r>
      <w:r w:rsidRPr="007B32E3">
        <w:t>s utan att det föranleds av något särskilt ident</w:t>
      </w:r>
      <w:r>
        <w:t>ifierat problem i verksamheten.</w:t>
      </w:r>
    </w:p>
    <w:p w14:paraId="07459315" w14:textId="77777777" w:rsidR="007734BE" w:rsidRDefault="007734BE" w:rsidP="007734BE"/>
    <w:p w14:paraId="05009EAB" w14:textId="6F555A01" w:rsidR="007734BE" w:rsidRPr="00D13FEF" w:rsidRDefault="11E58E40" w:rsidP="11E58E40">
      <w:pPr>
        <w:ind w:left="360"/>
        <w:outlineLvl w:val="0"/>
      </w:pPr>
      <w:r w:rsidRPr="11E58E40">
        <w:rPr>
          <w:b/>
          <w:bCs/>
        </w:rPr>
        <w:t>3.1 Skolans insatser</w:t>
      </w:r>
    </w:p>
    <w:p w14:paraId="6537F28F" w14:textId="77777777" w:rsidR="007734BE" w:rsidRDefault="007734BE" w:rsidP="007734BE">
      <w:pPr>
        <w:outlineLvl w:val="0"/>
        <w:rPr>
          <w:b/>
          <w:szCs w:val="24"/>
        </w:rPr>
      </w:pPr>
    </w:p>
    <w:p w14:paraId="64833AE0" w14:textId="77777777" w:rsidR="007734BE" w:rsidRPr="0088673B" w:rsidRDefault="007734BE" w:rsidP="00694A53">
      <w:r w:rsidRPr="0088673B">
        <w:t>Områden</w:t>
      </w:r>
    </w:p>
    <w:p w14:paraId="3DC1945C" w14:textId="77777777" w:rsidR="007734BE" w:rsidRDefault="007734BE" w:rsidP="00694A53">
      <w:r w:rsidRPr="0088673B">
        <w:t>1. Kränkande behandling</w:t>
      </w:r>
    </w:p>
    <w:p w14:paraId="13969CA9" w14:textId="77777777" w:rsidR="007734BE" w:rsidRDefault="007734BE" w:rsidP="00694A53">
      <w:r>
        <w:t>2. Kön</w:t>
      </w:r>
    </w:p>
    <w:p w14:paraId="3764106D" w14:textId="77777777" w:rsidR="007734BE" w:rsidRDefault="007734BE" w:rsidP="00694A53">
      <w:r>
        <w:t>3. Könsöverskridande identitet eller uttryck</w:t>
      </w:r>
    </w:p>
    <w:p w14:paraId="555F9527" w14:textId="77777777" w:rsidR="007734BE" w:rsidRDefault="007734BE" w:rsidP="00694A53">
      <w:r>
        <w:t>4. Etnisk tillhörighet</w:t>
      </w:r>
    </w:p>
    <w:p w14:paraId="770ED810" w14:textId="77777777" w:rsidR="007734BE" w:rsidRDefault="007734BE" w:rsidP="00694A53">
      <w:r>
        <w:t>5. Religion eller annan trosuppfattning</w:t>
      </w:r>
    </w:p>
    <w:p w14:paraId="28967CC1" w14:textId="77777777" w:rsidR="007734BE" w:rsidRDefault="007734BE" w:rsidP="00694A53">
      <w:r>
        <w:t>6. Funktionsnedsättning</w:t>
      </w:r>
    </w:p>
    <w:p w14:paraId="4B07373B" w14:textId="77777777" w:rsidR="007734BE" w:rsidRDefault="007734BE" w:rsidP="00694A53">
      <w:r>
        <w:lastRenderedPageBreak/>
        <w:t>7. Sexuell läggning</w:t>
      </w:r>
    </w:p>
    <w:p w14:paraId="5596645F" w14:textId="77777777" w:rsidR="007734BE" w:rsidRDefault="007734BE" w:rsidP="00694A53">
      <w:r>
        <w:t>8. Ålder</w:t>
      </w:r>
    </w:p>
    <w:p w14:paraId="6DFB9E20" w14:textId="77777777" w:rsidR="007734BE" w:rsidRDefault="007734BE" w:rsidP="007734BE">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2534"/>
        <w:gridCol w:w="2475"/>
        <w:gridCol w:w="2316"/>
        <w:gridCol w:w="3686"/>
      </w:tblGrid>
      <w:tr w:rsidR="007734BE" w:rsidRPr="00D813FD" w14:paraId="70091526" w14:textId="77777777" w:rsidTr="11E58E40">
        <w:tc>
          <w:tcPr>
            <w:tcW w:w="3698" w:type="dxa"/>
          </w:tcPr>
          <w:p w14:paraId="6CBF21D0" w14:textId="77777777" w:rsidR="007734BE" w:rsidRPr="00D813FD" w:rsidRDefault="007734BE" w:rsidP="00C86C21">
            <w:pPr>
              <w:rPr>
                <w:b/>
                <w:szCs w:val="24"/>
              </w:rPr>
            </w:pPr>
            <w:r w:rsidRPr="00D813FD">
              <w:rPr>
                <w:b/>
                <w:szCs w:val="24"/>
              </w:rPr>
              <w:t xml:space="preserve">Insats </w:t>
            </w:r>
          </w:p>
        </w:tc>
        <w:tc>
          <w:tcPr>
            <w:tcW w:w="2534" w:type="dxa"/>
          </w:tcPr>
          <w:p w14:paraId="3007F2C5" w14:textId="77777777" w:rsidR="007734BE" w:rsidRPr="00D813FD" w:rsidRDefault="007734BE" w:rsidP="00C86C21">
            <w:pPr>
              <w:rPr>
                <w:b/>
                <w:szCs w:val="24"/>
              </w:rPr>
            </w:pPr>
            <w:r w:rsidRPr="00D813FD">
              <w:rPr>
                <w:b/>
                <w:szCs w:val="24"/>
              </w:rPr>
              <w:t>Områden som berörs av insatsen (ange nummer enligt ovan)</w:t>
            </w:r>
          </w:p>
        </w:tc>
        <w:tc>
          <w:tcPr>
            <w:tcW w:w="2475" w:type="dxa"/>
          </w:tcPr>
          <w:p w14:paraId="31FCD499" w14:textId="77777777" w:rsidR="007734BE" w:rsidRPr="00D813FD" w:rsidRDefault="007734BE" w:rsidP="00C86C21">
            <w:pPr>
              <w:rPr>
                <w:b/>
                <w:szCs w:val="24"/>
              </w:rPr>
            </w:pPr>
            <w:r w:rsidRPr="00D813FD">
              <w:rPr>
                <w:b/>
                <w:szCs w:val="24"/>
              </w:rPr>
              <w:t>Ansvar/person anges</w:t>
            </w:r>
          </w:p>
        </w:tc>
        <w:tc>
          <w:tcPr>
            <w:tcW w:w="2316" w:type="dxa"/>
          </w:tcPr>
          <w:p w14:paraId="6A9D09C2" w14:textId="77777777" w:rsidR="007734BE" w:rsidRPr="00D813FD" w:rsidRDefault="007734BE" w:rsidP="00C86C21">
            <w:pPr>
              <w:rPr>
                <w:b/>
                <w:szCs w:val="24"/>
              </w:rPr>
            </w:pPr>
            <w:r w:rsidRPr="00D813FD">
              <w:rPr>
                <w:b/>
                <w:szCs w:val="24"/>
              </w:rPr>
              <w:t>Tid</w:t>
            </w:r>
            <w:r w:rsidR="0070595B">
              <w:rPr>
                <w:b/>
                <w:szCs w:val="24"/>
              </w:rPr>
              <w:t>s</w:t>
            </w:r>
            <w:r w:rsidRPr="00D813FD">
              <w:rPr>
                <w:b/>
                <w:szCs w:val="24"/>
              </w:rPr>
              <w:t>plan</w:t>
            </w:r>
          </w:p>
        </w:tc>
        <w:tc>
          <w:tcPr>
            <w:tcW w:w="3686" w:type="dxa"/>
          </w:tcPr>
          <w:p w14:paraId="6FEEE1FB" w14:textId="77777777" w:rsidR="007734BE" w:rsidRPr="00D813FD" w:rsidRDefault="007734BE" w:rsidP="00C86C21">
            <w:pPr>
              <w:rPr>
                <w:b/>
                <w:szCs w:val="24"/>
              </w:rPr>
            </w:pPr>
            <w:r w:rsidRPr="00D813FD">
              <w:rPr>
                <w:b/>
                <w:szCs w:val="24"/>
              </w:rPr>
              <w:t>Uppföljning när och hur</w:t>
            </w:r>
          </w:p>
        </w:tc>
      </w:tr>
      <w:tr w:rsidR="007734BE" w:rsidRPr="00D813FD" w14:paraId="5447AE1B" w14:textId="77777777" w:rsidTr="11E58E40">
        <w:tc>
          <w:tcPr>
            <w:tcW w:w="3698" w:type="dxa"/>
          </w:tcPr>
          <w:p w14:paraId="44E871BC" w14:textId="5C40F240" w:rsidR="007734BE" w:rsidRPr="00D813FD" w:rsidRDefault="00EB624A" w:rsidP="00765440">
            <w:pPr>
              <w:rPr>
                <w:szCs w:val="24"/>
              </w:rPr>
            </w:pPr>
            <w:r w:rsidRPr="00765440">
              <w:rPr>
                <w:szCs w:val="24"/>
              </w:rPr>
              <w:t>Arbeta med värdegrunden under hela läsåret. De två första veckorna vid varje termin intensifiera värdegrundsarbetet i skola och fritidshem.</w:t>
            </w:r>
          </w:p>
        </w:tc>
        <w:tc>
          <w:tcPr>
            <w:tcW w:w="2534" w:type="dxa"/>
          </w:tcPr>
          <w:p w14:paraId="6839ECB3" w14:textId="77777777" w:rsidR="007734BE" w:rsidRPr="00D813FD" w:rsidRDefault="007734BE" w:rsidP="00C86C21">
            <w:pPr>
              <w:rPr>
                <w:szCs w:val="24"/>
              </w:rPr>
            </w:pPr>
            <w:proofErr w:type="gramStart"/>
            <w:r>
              <w:rPr>
                <w:szCs w:val="24"/>
              </w:rPr>
              <w:t>1-8</w:t>
            </w:r>
            <w:proofErr w:type="gramEnd"/>
          </w:p>
        </w:tc>
        <w:tc>
          <w:tcPr>
            <w:tcW w:w="2475" w:type="dxa"/>
          </w:tcPr>
          <w:p w14:paraId="3D7D162C" w14:textId="77777777" w:rsidR="007734BE" w:rsidRPr="00D813FD" w:rsidRDefault="007734BE" w:rsidP="00C86C21">
            <w:pPr>
              <w:rPr>
                <w:szCs w:val="24"/>
              </w:rPr>
            </w:pPr>
            <w:r>
              <w:rPr>
                <w:szCs w:val="24"/>
              </w:rPr>
              <w:t>All personal</w:t>
            </w:r>
          </w:p>
        </w:tc>
        <w:tc>
          <w:tcPr>
            <w:tcW w:w="2316" w:type="dxa"/>
          </w:tcPr>
          <w:p w14:paraId="3E0E6C67" w14:textId="77777777" w:rsidR="007734BE" w:rsidRPr="00D813FD" w:rsidRDefault="007734BE" w:rsidP="00C86C21">
            <w:pPr>
              <w:rPr>
                <w:szCs w:val="24"/>
              </w:rPr>
            </w:pPr>
            <w:r>
              <w:rPr>
                <w:szCs w:val="24"/>
              </w:rPr>
              <w:t>Hela läsåret</w:t>
            </w:r>
          </w:p>
        </w:tc>
        <w:tc>
          <w:tcPr>
            <w:tcW w:w="3686" w:type="dxa"/>
          </w:tcPr>
          <w:p w14:paraId="1BCE24AA" w14:textId="77777777" w:rsidR="007734BE" w:rsidRPr="00D813FD" w:rsidRDefault="00EB624A" w:rsidP="00C86C21">
            <w:pPr>
              <w:rPr>
                <w:szCs w:val="24"/>
              </w:rPr>
            </w:pPr>
            <w:r>
              <w:rPr>
                <w:szCs w:val="24"/>
              </w:rPr>
              <w:t>Juni 2020</w:t>
            </w:r>
          </w:p>
        </w:tc>
      </w:tr>
      <w:tr w:rsidR="007734BE" w:rsidRPr="00D813FD" w14:paraId="79CB989A" w14:textId="77777777" w:rsidTr="11E58E40">
        <w:tc>
          <w:tcPr>
            <w:tcW w:w="3698" w:type="dxa"/>
          </w:tcPr>
          <w:p w14:paraId="72BEEB97" w14:textId="77777777" w:rsidR="007734BE" w:rsidRPr="00D813FD" w:rsidRDefault="007734BE" w:rsidP="00C86C21">
            <w:pPr>
              <w:rPr>
                <w:szCs w:val="24"/>
              </w:rPr>
            </w:pPr>
            <w:r>
              <w:rPr>
                <w:szCs w:val="24"/>
              </w:rPr>
              <w:t>Information till vårdnadshavare om handlingsplanen mot diskriminering, mobbning och annan kränkande behandling ges vid höst</w:t>
            </w:r>
            <w:r w:rsidR="00EB624A">
              <w:rPr>
                <w:szCs w:val="24"/>
              </w:rPr>
              <w:t>t</w:t>
            </w:r>
            <w:r>
              <w:rPr>
                <w:szCs w:val="24"/>
              </w:rPr>
              <w:t>erminens föräldramöte.</w:t>
            </w:r>
          </w:p>
        </w:tc>
        <w:tc>
          <w:tcPr>
            <w:tcW w:w="2534" w:type="dxa"/>
          </w:tcPr>
          <w:p w14:paraId="649841BE" w14:textId="77777777" w:rsidR="007734BE" w:rsidRPr="00D813FD" w:rsidRDefault="007734BE" w:rsidP="00C86C21">
            <w:pPr>
              <w:rPr>
                <w:szCs w:val="24"/>
              </w:rPr>
            </w:pPr>
            <w:r>
              <w:rPr>
                <w:szCs w:val="24"/>
              </w:rPr>
              <w:t>1</w:t>
            </w:r>
          </w:p>
        </w:tc>
        <w:tc>
          <w:tcPr>
            <w:tcW w:w="2475" w:type="dxa"/>
          </w:tcPr>
          <w:p w14:paraId="42E37E75" w14:textId="77777777" w:rsidR="007734BE" w:rsidRPr="00D813FD" w:rsidRDefault="007734BE" w:rsidP="00C86C21">
            <w:pPr>
              <w:rPr>
                <w:szCs w:val="24"/>
              </w:rPr>
            </w:pPr>
            <w:r>
              <w:rPr>
                <w:szCs w:val="24"/>
              </w:rPr>
              <w:t>Klasslärare</w:t>
            </w:r>
            <w:r w:rsidR="00EB624A" w:rsidRPr="00765440">
              <w:rPr>
                <w:szCs w:val="24"/>
              </w:rPr>
              <w:t>/rektor</w:t>
            </w:r>
          </w:p>
        </w:tc>
        <w:tc>
          <w:tcPr>
            <w:tcW w:w="2316" w:type="dxa"/>
          </w:tcPr>
          <w:p w14:paraId="16F1DFCB" w14:textId="77777777" w:rsidR="007734BE" w:rsidRPr="00D813FD" w:rsidRDefault="007734BE" w:rsidP="00C86C21">
            <w:pPr>
              <w:rPr>
                <w:szCs w:val="24"/>
              </w:rPr>
            </w:pPr>
            <w:r>
              <w:rPr>
                <w:szCs w:val="24"/>
              </w:rPr>
              <w:t>Under höstterminen</w:t>
            </w:r>
          </w:p>
        </w:tc>
        <w:tc>
          <w:tcPr>
            <w:tcW w:w="3686" w:type="dxa"/>
          </w:tcPr>
          <w:p w14:paraId="280B6AD1" w14:textId="77777777" w:rsidR="007734BE" w:rsidRPr="00D813FD" w:rsidRDefault="00EB624A" w:rsidP="00C86C21">
            <w:pPr>
              <w:rPr>
                <w:szCs w:val="24"/>
              </w:rPr>
            </w:pPr>
            <w:r>
              <w:rPr>
                <w:szCs w:val="24"/>
              </w:rPr>
              <w:t>Juni 2020</w:t>
            </w:r>
          </w:p>
        </w:tc>
      </w:tr>
      <w:tr w:rsidR="007734BE" w:rsidRPr="00D813FD" w14:paraId="6CFBD408" w14:textId="77777777" w:rsidTr="11E58E40">
        <w:tc>
          <w:tcPr>
            <w:tcW w:w="3698" w:type="dxa"/>
          </w:tcPr>
          <w:p w14:paraId="7AAF3DDC" w14:textId="77777777" w:rsidR="007734BE" w:rsidRDefault="007734BE" w:rsidP="00C86C21">
            <w:pPr>
              <w:rPr>
                <w:szCs w:val="24"/>
              </w:rPr>
            </w:pPr>
            <w:r>
              <w:rPr>
                <w:szCs w:val="24"/>
              </w:rPr>
              <w:t>Faddergrupper</w:t>
            </w:r>
          </w:p>
          <w:p w14:paraId="144A5D23" w14:textId="77777777" w:rsidR="007734BE" w:rsidRPr="00D813FD" w:rsidRDefault="007734BE" w:rsidP="00C86C21">
            <w:pPr>
              <w:rPr>
                <w:szCs w:val="24"/>
              </w:rPr>
            </w:pPr>
          </w:p>
        </w:tc>
        <w:tc>
          <w:tcPr>
            <w:tcW w:w="2534" w:type="dxa"/>
          </w:tcPr>
          <w:p w14:paraId="7713E749" w14:textId="77777777" w:rsidR="007734BE" w:rsidRPr="00D813FD" w:rsidRDefault="007734BE" w:rsidP="00C86C21">
            <w:pPr>
              <w:rPr>
                <w:szCs w:val="24"/>
              </w:rPr>
            </w:pPr>
            <w:proofErr w:type="gramStart"/>
            <w:r>
              <w:rPr>
                <w:szCs w:val="24"/>
              </w:rPr>
              <w:t>1-8</w:t>
            </w:r>
            <w:proofErr w:type="gramEnd"/>
          </w:p>
        </w:tc>
        <w:tc>
          <w:tcPr>
            <w:tcW w:w="2475" w:type="dxa"/>
          </w:tcPr>
          <w:p w14:paraId="0F228488" w14:textId="77777777" w:rsidR="007734BE" w:rsidRPr="00D813FD" w:rsidRDefault="007734BE" w:rsidP="00C86C21">
            <w:pPr>
              <w:rPr>
                <w:szCs w:val="24"/>
              </w:rPr>
            </w:pPr>
            <w:r>
              <w:rPr>
                <w:szCs w:val="24"/>
              </w:rPr>
              <w:t>All personal</w:t>
            </w:r>
          </w:p>
        </w:tc>
        <w:tc>
          <w:tcPr>
            <w:tcW w:w="2316" w:type="dxa"/>
          </w:tcPr>
          <w:p w14:paraId="33367535" w14:textId="77777777" w:rsidR="007734BE" w:rsidRPr="00D813FD" w:rsidRDefault="007734BE" w:rsidP="00C86C21">
            <w:pPr>
              <w:rPr>
                <w:szCs w:val="24"/>
              </w:rPr>
            </w:pPr>
            <w:r>
              <w:rPr>
                <w:szCs w:val="24"/>
              </w:rPr>
              <w:t>Hela läsåret</w:t>
            </w:r>
          </w:p>
        </w:tc>
        <w:tc>
          <w:tcPr>
            <w:tcW w:w="3686" w:type="dxa"/>
          </w:tcPr>
          <w:p w14:paraId="3928D16E" w14:textId="77777777" w:rsidR="007734BE" w:rsidRPr="00D813FD" w:rsidRDefault="00EB624A" w:rsidP="00C86C21">
            <w:pPr>
              <w:rPr>
                <w:szCs w:val="24"/>
              </w:rPr>
            </w:pPr>
            <w:r>
              <w:rPr>
                <w:szCs w:val="24"/>
              </w:rPr>
              <w:t>Juni 2020</w:t>
            </w:r>
          </w:p>
        </w:tc>
      </w:tr>
      <w:tr w:rsidR="007734BE" w:rsidRPr="00D813FD" w14:paraId="27A8F8B1" w14:textId="77777777" w:rsidTr="11E58E40">
        <w:tc>
          <w:tcPr>
            <w:tcW w:w="3698" w:type="dxa"/>
          </w:tcPr>
          <w:p w14:paraId="5A863538" w14:textId="77777777" w:rsidR="007734BE" w:rsidRDefault="007734BE" w:rsidP="00C86C21">
            <w:pPr>
              <w:rPr>
                <w:szCs w:val="24"/>
              </w:rPr>
            </w:pPr>
            <w:r>
              <w:rPr>
                <w:szCs w:val="24"/>
              </w:rPr>
              <w:t>Regelbundna samtal i arbetslagen för att ge varandra information om händelser eller annat vi behöver hålla ögonen på.</w:t>
            </w:r>
          </w:p>
          <w:p w14:paraId="738610EB" w14:textId="77777777" w:rsidR="007734BE" w:rsidRPr="00D813FD" w:rsidRDefault="007734BE" w:rsidP="00C86C21">
            <w:pPr>
              <w:rPr>
                <w:szCs w:val="24"/>
              </w:rPr>
            </w:pPr>
          </w:p>
        </w:tc>
        <w:tc>
          <w:tcPr>
            <w:tcW w:w="2534" w:type="dxa"/>
          </w:tcPr>
          <w:p w14:paraId="79B22FD1" w14:textId="77777777" w:rsidR="007734BE" w:rsidRPr="00D813FD" w:rsidRDefault="007734BE" w:rsidP="00C86C21">
            <w:pPr>
              <w:rPr>
                <w:szCs w:val="24"/>
              </w:rPr>
            </w:pPr>
            <w:proofErr w:type="gramStart"/>
            <w:r>
              <w:rPr>
                <w:szCs w:val="24"/>
              </w:rPr>
              <w:t>1-8</w:t>
            </w:r>
            <w:proofErr w:type="gramEnd"/>
          </w:p>
        </w:tc>
        <w:tc>
          <w:tcPr>
            <w:tcW w:w="2475" w:type="dxa"/>
          </w:tcPr>
          <w:p w14:paraId="2A0B591F" w14:textId="77777777" w:rsidR="007734BE" w:rsidRPr="00D813FD" w:rsidRDefault="007734BE" w:rsidP="00C86C21">
            <w:pPr>
              <w:rPr>
                <w:szCs w:val="24"/>
              </w:rPr>
            </w:pPr>
            <w:r>
              <w:rPr>
                <w:szCs w:val="24"/>
              </w:rPr>
              <w:t>All personal</w:t>
            </w:r>
          </w:p>
        </w:tc>
        <w:tc>
          <w:tcPr>
            <w:tcW w:w="2316" w:type="dxa"/>
          </w:tcPr>
          <w:p w14:paraId="246EB225" w14:textId="77777777" w:rsidR="007734BE" w:rsidRPr="00D813FD" w:rsidRDefault="007734BE" w:rsidP="00C86C21">
            <w:pPr>
              <w:rPr>
                <w:szCs w:val="24"/>
              </w:rPr>
            </w:pPr>
            <w:r>
              <w:rPr>
                <w:szCs w:val="24"/>
              </w:rPr>
              <w:t>Vid arbetslagsmötena under hela läsåret</w:t>
            </w:r>
          </w:p>
        </w:tc>
        <w:tc>
          <w:tcPr>
            <w:tcW w:w="3686" w:type="dxa"/>
          </w:tcPr>
          <w:p w14:paraId="3DA0C3D0" w14:textId="77777777" w:rsidR="007734BE" w:rsidRPr="00D813FD" w:rsidRDefault="007734BE" w:rsidP="00EB624A">
            <w:pPr>
              <w:rPr>
                <w:szCs w:val="24"/>
              </w:rPr>
            </w:pPr>
            <w:r>
              <w:rPr>
                <w:szCs w:val="24"/>
              </w:rPr>
              <w:t xml:space="preserve">Kontinuerligt samt i juni </w:t>
            </w:r>
            <w:r w:rsidR="00EB624A">
              <w:rPr>
                <w:szCs w:val="24"/>
              </w:rPr>
              <w:t>2020</w:t>
            </w:r>
          </w:p>
        </w:tc>
      </w:tr>
      <w:tr w:rsidR="0070595B" w:rsidRPr="00D813FD" w14:paraId="65EAAD48" w14:textId="77777777" w:rsidTr="11E58E40">
        <w:tc>
          <w:tcPr>
            <w:tcW w:w="3698" w:type="dxa"/>
          </w:tcPr>
          <w:p w14:paraId="10246269" w14:textId="72021B7D" w:rsidR="0070595B" w:rsidRDefault="0070595B" w:rsidP="00C86C21">
            <w:pPr>
              <w:rPr>
                <w:szCs w:val="24"/>
              </w:rPr>
            </w:pPr>
            <w:r>
              <w:rPr>
                <w:szCs w:val="24"/>
              </w:rPr>
              <w:t>Göra klassregler</w:t>
            </w:r>
          </w:p>
        </w:tc>
        <w:tc>
          <w:tcPr>
            <w:tcW w:w="2534" w:type="dxa"/>
          </w:tcPr>
          <w:p w14:paraId="454C5DEF" w14:textId="77777777" w:rsidR="0070595B" w:rsidRDefault="0070595B" w:rsidP="00C86C21">
            <w:pPr>
              <w:rPr>
                <w:szCs w:val="24"/>
              </w:rPr>
            </w:pPr>
            <w:proofErr w:type="gramStart"/>
            <w:r>
              <w:rPr>
                <w:szCs w:val="24"/>
              </w:rPr>
              <w:t>1-8</w:t>
            </w:r>
            <w:proofErr w:type="gramEnd"/>
          </w:p>
        </w:tc>
        <w:tc>
          <w:tcPr>
            <w:tcW w:w="2475" w:type="dxa"/>
          </w:tcPr>
          <w:p w14:paraId="0110D5A6" w14:textId="77777777" w:rsidR="0070595B" w:rsidRDefault="0070595B" w:rsidP="00C86C21">
            <w:pPr>
              <w:rPr>
                <w:szCs w:val="24"/>
              </w:rPr>
            </w:pPr>
            <w:r>
              <w:rPr>
                <w:szCs w:val="24"/>
              </w:rPr>
              <w:t>Alla klasslärare</w:t>
            </w:r>
          </w:p>
        </w:tc>
        <w:tc>
          <w:tcPr>
            <w:tcW w:w="2316" w:type="dxa"/>
          </w:tcPr>
          <w:p w14:paraId="5E38F58F" w14:textId="77777777" w:rsidR="0070595B" w:rsidRDefault="0070595B" w:rsidP="00C86C21">
            <w:pPr>
              <w:rPr>
                <w:szCs w:val="24"/>
              </w:rPr>
            </w:pPr>
            <w:r>
              <w:rPr>
                <w:szCs w:val="24"/>
              </w:rPr>
              <w:t>Hålls levande under hela läsåret</w:t>
            </w:r>
          </w:p>
        </w:tc>
        <w:tc>
          <w:tcPr>
            <w:tcW w:w="3686" w:type="dxa"/>
          </w:tcPr>
          <w:p w14:paraId="19B9A9A4" w14:textId="77777777" w:rsidR="0070595B" w:rsidRDefault="0070595B" w:rsidP="00C86C21">
            <w:pPr>
              <w:rPr>
                <w:szCs w:val="24"/>
              </w:rPr>
            </w:pPr>
            <w:r>
              <w:rPr>
                <w:szCs w:val="24"/>
              </w:rPr>
              <w:t>Kontinuerligt och juni 2020</w:t>
            </w:r>
          </w:p>
        </w:tc>
      </w:tr>
      <w:tr w:rsidR="0070595B" w:rsidRPr="00D813FD" w14:paraId="5AE34248" w14:textId="77777777" w:rsidTr="11E58E40">
        <w:tc>
          <w:tcPr>
            <w:tcW w:w="3698" w:type="dxa"/>
          </w:tcPr>
          <w:p w14:paraId="34C39A53" w14:textId="77777777" w:rsidR="0070595B" w:rsidRPr="00765440" w:rsidRDefault="0070595B" w:rsidP="00C86C21">
            <w:pPr>
              <w:rPr>
                <w:szCs w:val="24"/>
              </w:rPr>
            </w:pPr>
            <w:r w:rsidRPr="00765440">
              <w:rPr>
                <w:szCs w:val="24"/>
              </w:rPr>
              <w:t>Ibis</w:t>
            </w:r>
          </w:p>
        </w:tc>
        <w:tc>
          <w:tcPr>
            <w:tcW w:w="2534" w:type="dxa"/>
          </w:tcPr>
          <w:p w14:paraId="40B023AA" w14:textId="77777777" w:rsidR="0070595B" w:rsidRPr="00765440" w:rsidRDefault="0070595B" w:rsidP="00C86C21">
            <w:pPr>
              <w:rPr>
                <w:szCs w:val="24"/>
              </w:rPr>
            </w:pPr>
            <w:proofErr w:type="gramStart"/>
            <w:r w:rsidRPr="00765440">
              <w:rPr>
                <w:szCs w:val="24"/>
              </w:rPr>
              <w:t>1-8</w:t>
            </w:r>
            <w:proofErr w:type="gramEnd"/>
          </w:p>
        </w:tc>
        <w:tc>
          <w:tcPr>
            <w:tcW w:w="2475" w:type="dxa"/>
          </w:tcPr>
          <w:p w14:paraId="7B845A40" w14:textId="77777777" w:rsidR="0070595B" w:rsidRPr="00765440" w:rsidRDefault="0070595B" w:rsidP="00C86C21">
            <w:pPr>
              <w:rPr>
                <w:szCs w:val="24"/>
              </w:rPr>
            </w:pPr>
            <w:r w:rsidRPr="00765440">
              <w:rPr>
                <w:szCs w:val="24"/>
              </w:rPr>
              <w:t>Ibis-team samt hela personalstyrkan</w:t>
            </w:r>
          </w:p>
        </w:tc>
        <w:tc>
          <w:tcPr>
            <w:tcW w:w="2316" w:type="dxa"/>
          </w:tcPr>
          <w:p w14:paraId="4C041C2C" w14:textId="77777777" w:rsidR="0070595B" w:rsidRPr="00765440" w:rsidRDefault="0070595B" w:rsidP="00C86C21">
            <w:pPr>
              <w:rPr>
                <w:szCs w:val="24"/>
              </w:rPr>
            </w:pPr>
            <w:r w:rsidRPr="00765440">
              <w:rPr>
                <w:szCs w:val="24"/>
              </w:rPr>
              <w:t>Ibis-mötet och arbetslagsmöten</w:t>
            </w:r>
          </w:p>
        </w:tc>
        <w:tc>
          <w:tcPr>
            <w:tcW w:w="3686" w:type="dxa"/>
          </w:tcPr>
          <w:p w14:paraId="020CAD96" w14:textId="77777777" w:rsidR="0070595B" w:rsidRPr="00765440" w:rsidRDefault="0070595B" w:rsidP="0070595B">
            <w:pPr>
              <w:rPr>
                <w:szCs w:val="24"/>
              </w:rPr>
            </w:pPr>
            <w:r w:rsidRPr="00765440">
              <w:rPr>
                <w:szCs w:val="24"/>
              </w:rPr>
              <w:t>Ingår i Ibis-arbetet under läsåret 19/20</w:t>
            </w:r>
          </w:p>
        </w:tc>
      </w:tr>
      <w:tr w:rsidR="0070595B" w:rsidRPr="00D813FD" w14:paraId="34B8EBAD" w14:textId="77777777" w:rsidTr="11E58E40">
        <w:tc>
          <w:tcPr>
            <w:tcW w:w="3698" w:type="dxa"/>
          </w:tcPr>
          <w:p w14:paraId="16943667" w14:textId="5DC8705F" w:rsidR="0070595B" w:rsidRPr="00765440" w:rsidRDefault="11E58E40" w:rsidP="11E58E40">
            <w:r w:rsidRPr="00765440">
              <w:t>Aktivitetsplanen, delad plan, fotbollsregler och fotbollvärd</w:t>
            </w:r>
          </w:p>
        </w:tc>
        <w:tc>
          <w:tcPr>
            <w:tcW w:w="2534" w:type="dxa"/>
          </w:tcPr>
          <w:p w14:paraId="3A99B36F" w14:textId="77777777" w:rsidR="0070595B" w:rsidRPr="00765440" w:rsidRDefault="0070595B" w:rsidP="00C86C21">
            <w:pPr>
              <w:rPr>
                <w:szCs w:val="24"/>
              </w:rPr>
            </w:pPr>
            <w:proofErr w:type="gramStart"/>
            <w:r w:rsidRPr="00765440">
              <w:rPr>
                <w:szCs w:val="24"/>
              </w:rPr>
              <w:t>1-8</w:t>
            </w:r>
            <w:proofErr w:type="gramEnd"/>
          </w:p>
        </w:tc>
        <w:tc>
          <w:tcPr>
            <w:tcW w:w="2475" w:type="dxa"/>
          </w:tcPr>
          <w:p w14:paraId="7F90770B" w14:textId="77777777" w:rsidR="0070595B" w:rsidRPr="00765440" w:rsidRDefault="0070595B" w:rsidP="0070595B">
            <w:pPr>
              <w:rPr>
                <w:szCs w:val="24"/>
              </w:rPr>
            </w:pPr>
            <w:r w:rsidRPr="00765440">
              <w:rPr>
                <w:szCs w:val="24"/>
              </w:rPr>
              <w:t>All personal</w:t>
            </w:r>
          </w:p>
        </w:tc>
        <w:tc>
          <w:tcPr>
            <w:tcW w:w="2316" w:type="dxa"/>
          </w:tcPr>
          <w:p w14:paraId="4627A5EF" w14:textId="77777777" w:rsidR="0070595B" w:rsidRPr="00765440" w:rsidRDefault="0070595B" w:rsidP="00C86C21">
            <w:pPr>
              <w:rPr>
                <w:szCs w:val="24"/>
              </w:rPr>
            </w:pPr>
            <w:r w:rsidRPr="00765440">
              <w:rPr>
                <w:szCs w:val="24"/>
              </w:rPr>
              <w:t>Hela läsåret</w:t>
            </w:r>
          </w:p>
        </w:tc>
        <w:tc>
          <w:tcPr>
            <w:tcW w:w="3686" w:type="dxa"/>
          </w:tcPr>
          <w:p w14:paraId="4F12F312" w14:textId="77777777" w:rsidR="0070595B" w:rsidRPr="00765440" w:rsidRDefault="0070595B" w:rsidP="00C86C21">
            <w:pPr>
              <w:rPr>
                <w:szCs w:val="24"/>
              </w:rPr>
            </w:pPr>
            <w:r w:rsidRPr="00765440">
              <w:rPr>
                <w:szCs w:val="24"/>
              </w:rPr>
              <w:t>Kontinuerligt och juni 2020</w:t>
            </w:r>
          </w:p>
        </w:tc>
      </w:tr>
      <w:tr w:rsidR="0070595B" w:rsidRPr="00D813FD" w14:paraId="620BEF2C" w14:textId="77777777" w:rsidTr="11E58E40">
        <w:tc>
          <w:tcPr>
            <w:tcW w:w="3698" w:type="dxa"/>
          </w:tcPr>
          <w:p w14:paraId="7D9AC171" w14:textId="77777777" w:rsidR="0070595B" w:rsidRPr="00765440" w:rsidRDefault="0070595B" w:rsidP="00C86C21">
            <w:pPr>
              <w:rPr>
                <w:szCs w:val="24"/>
              </w:rPr>
            </w:pPr>
            <w:r w:rsidRPr="00765440">
              <w:rPr>
                <w:szCs w:val="24"/>
              </w:rPr>
              <w:t>Kartläggning angående arbetsro</w:t>
            </w:r>
          </w:p>
        </w:tc>
        <w:tc>
          <w:tcPr>
            <w:tcW w:w="2534" w:type="dxa"/>
          </w:tcPr>
          <w:p w14:paraId="035D31F5" w14:textId="77777777" w:rsidR="0070595B" w:rsidRPr="00765440" w:rsidRDefault="0070595B" w:rsidP="00C86C21">
            <w:pPr>
              <w:rPr>
                <w:szCs w:val="24"/>
              </w:rPr>
            </w:pPr>
            <w:proofErr w:type="gramStart"/>
            <w:r w:rsidRPr="00765440">
              <w:rPr>
                <w:szCs w:val="24"/>
              </w:rPr>
              <w:t>1-8</w:t>
            </w:r>
            <w:proofErr w:type="gramEnd"/>
          </w:p>
        </w:tc>
        <w:tc>
          <w:tcPr>
            <w:tcW w:w="2475" w:type="dxa"/>
          </w:tcPr>
          <w:p w14:paraId="3A3B55EB" w14:textId="77777777" w:rsidR="0070595B" w:rsidRPr="00765440" w:rsidRDefault="0070595B" w:rsidP="00C86C21">
            <w:pPr>
              <w:rPr>
                <w:szCs w:val="24"/>
              </w:rPr>
            </w:pPr>
            <w:r w:rsidRPr="00765440">
              <w:rPr>
                <w:szCs w:val="24"/>
              </w:rPr>
              <w:t>Alla klasslärare</w:t>
            </w:r>
          </w:p>
        </w:tc>
        <w:tc>
          <w:tcPr>
            <w:tcW w:w="2316" w:type="dxa"/>
          </w:tcPr>
          <w:p w14:paraId="7FDD8437" w14:textId="77777777" w:rsidR="0070595B" w:rsidRPr="00765440" w:rsidRDefault="0070595B" w:rsidP="00C86C21">
            <w:pPr>
              <w:rPr>
                <w:szCs w:val="24"/>
              </w:rPr>
            </w:pPr>
            <w:r w:rsidRPr="00765440">
              <w:rPr>
                <w:szCs w:val="24"/>
              </w:rPr>
              <w:t>Hålls levande under hela läsåret</w:t>
            </w:r>
          </w:p>
        </w:tc>
        <w:tc>
          <w:tcPr>
            <w:tcW w:w="3686" w:type="dxa"/>
          </w:tcPr>
          <w:p w14:paraId="5E5E8F47" w14:textId="77777777" w:rsidR="0070595B" w:rsidRPr="00765440" w:rsidRDefault="0070595B" w:rsidP="00C86C21">
            <w:pPr>
              <w:rPr>
                <w:szCs w:val="24"/>
              </w:rPr>
            </w:pPr>
            <w:r w:rsidRPr="00765440">
              <w:rPr>
                <w:szCs w:val="24"/>
              </w:rPr>
              <w:t>Kontinuerligt och juni 2020</w:t>
            </w:r>
          </w:p>
        </w:tc>
      </w:tr>
      <w:tr w:rsidR="007734BE" w:rsidRPr="00D813FD" w14:paraId="64ECA76D" w14:textId="77777777" w:rsidTr="11E58E40">
        <w:tc>
          <w:tcPr>
            <w:tcW w:w="3698" w:type="dxa"/>
          </w:tcPr>
          <w:p w14:paraId="2439BDF3" w14:textId="77777777" w:rsidR="007734BE" w:rsidRPr="00765440" w:rsidRDefault="0070595B" w:rsidP="00C86C21">
            <w:pPr>
              <w:rPr>
                <w:szCs w:val="24"/>
              </w:rPr>
            </w:pPr>
            <w:r w:rsidRPr="00765440">
              <w:rPr>
                <w:szCs w:val="24"/>
              </w:rPr>
              <w:t>Trygghetsvandring</w:t>
            </w:r>
          </w:p>
        </w:tc>
        <w:tc>
          <w:tcPr>
            <w:tcW w:w="2534" w:type="dxa"/>
          </w:tcPr>
          <w:p w14:paraId="3B96D771" w14:textId="77777777" w:rsidR="007734BE" w:rsidRPr="00765440" w:rsidRDefault="007734BE" w:rsidP="00C86C21">
            <w:pPr>
              <w:rPr>
                <w:szCs w:val="24"/>
              </w:rPr>
            </w:pPr>
            <w:proofErr w:type="gramStart"/>
            <w:r w:rsidRPr="00765440">
              <w:rPr>
                <w:szCs w:val="24"/>
              </w:rPr>
              <w:t>1-8</w:t>
            </w:r>
            <w:proofErr w:type="gramEnd"/>
          </w:p>
        </w:tc>
        <w:tc>
          <w:tcPr>
            <w:tcW w:w="2475" w:type="dxa"/>
          </w:tcPr>
          <w:p w14:paraId="7DC0B2C8" w14:textId="77777777" w:rsidR="007734BE" w:rsidRPr="00765440" w:rsidRDefault="00694A53" w:rsidP="00C86C21">
            <w:pPr>
              <w:rPr>
                <w:szCs w:val="24"/>
              </w:rPr>
            </w:pPr>
            <w:r w:rsidRPr="00765440">
              <w:rPr>
                <w:szCs w:val="24"/>
              </w:rPr>
              <w:t>Rektor, personal i förskoleklass</w:t>
            </w:r>
          </w:p>
        </w:tc>
        <w:tc>
          <w:tcPr>
            <w:tcW w:w="2316" w:type="dxa"/>
          </w:tcPr>
          <w:p w14:paraId="1977A8DD" w14:textId="2AD69614" w:rsidR="007734BE" w:rsidRPr="00765440" w:rsidRDefault="11E58E40" w:rsidP="11E58E40">
            <w:r w:rsidRPr="00765440">
              <w:t xml:space="preserve">Början av </w:t>
            </w:r>
            <w:r w:rsidR="00765440">
              <w:t>h</w:t>
            </w:r>
            <w:r w:rsidRPr="00765440">
              <w:t xml:space="preserve">östtermin och vårtermin </w:t>
            </w:r>
          </w:p>
        </w:tc>
        <w:tc>
          <w:tcPr>
            <w:tcW w:w="3686" w:type="dxa"/>
          </w:tcPr>
          <w:p w14:paraId="7F482929" w14:textId="77777777" w:rsidR="007734BE" w:rsidRPr="00765440" w:rsidRDefault="00694A53" w:rsidP="00EB624A">
            <w:pPr>
              <w:rPr>
                <w:szCs w:val="24"/>
              </w:rPr>
            </w:pPr>
            <w:r w:rsidRPr="00765440">
              <w:rPr>
                <w:szCs w:val="24"/>
              </w:rPr>
              <w:t>J</w:t>
            </w:r>
            <w:r w:rsidR="007734BE" w:rsidRPr="00765440">
              <w:rPr>
                <w:szCs w:val="24"/>
              </w:rPr>
              <w:t>uni 20</w:t>
            </w:r>
            <w:r w:rsidR="00EB624A" w:rsidRPr="00765440">
              <w:rPr>
                <w:szCs w:val="24"/>
              </w:rPr>
              <w:t>20</w:t>
            </w:r>
          </w:p>
        </w:tc>
      </w:tr>
    </w:tbl>
    <w:p w14:paraId="0C1FF3B6" w14:textId="30B36788" w:rsidR="007734BE" w:rsidRPr="007B32E3" w:rsidRDefault="11E58E40" w:rsidP="11E58E40">
      <w:pPr>
        <w:pStyle w:val="Rubrik1"/>
        <w:numPr>
          <w:ilvl w:val="0"/>
          <w:numId w:val="4"/>
        </w:numPr>
        <w:rPr>
          <w:bCs/>
          <w:szCs w:val="28"/>
        </w:rPr>
      </w:pPr>
      <w:r>
        <w:lastRenderedPageBreak/>
        <w:t xml:space="preserve"> KARTLÄGGNING</w:t>
      </w:r>
    </w:p>
    <w:p w14:paraId="463F29E8" w14:textId="77777777" w:rsidR="007734BE" w:rsidRDefault="007734BE" w:rsidP="007734BE">
      <w:pPr>
        <w:outlineLvl w:val="0"/>
        <w:rPr>
          <w:rFonts w:ascii="Arial" w:hAnsi="Arial" w:cs="Arial"/>
          <w:b/>
          <w:caps/>
          <w:color w:val="0000FF"/>
          <w:sz w:val="28"/>
          <w:szCs w:val="28"/>
        </w:rPr>
      </w:pPr>
    </w:p>
    <w:p w14:paraId="22B68C36" w14:textId="77777777" w:rsidR="007734BE" w:rsidRDefault="007734BE" w:rsidP="007734BE">
      <w:pPr>
        <w:autoSpaceDE w:val="0"/>
        <w:autoSpaceDN w:val="0"/>
        <w:adjustRightInd w:val="0"/>
      </w:pPr>
      <w:r w:rsidRPr="0088673B">
        <w:t xml:space="preserve">Syftet med en kartläggning är att identifiera risker för diskriminering, trakasserier och kränkande behandling i verksamheten. De problem- och riskområden som </w:t>
      </w:r>
      <w:r>
        <w:t>identifieras i verksamheten ligger till</w:t>
      </w:r>
      <w:r w:rsidRPr="0088673B">
        <w:t xml:space="preserve"> grund för planeringen av de åtgärder som ska genomföras för att förebygga och förhindra diskriminering, trakasserier och kränkande behandling. Kartläggningen omfatta</w:t>
      </w:r>
      <w:r>
        <w:t>r såväl</w:t>
      </w:r>
      <w:r w:rsidRPr="0088673B">
        <w:t xml:space="preserve"> förekomsten av trakasserier och kränkande behandling </w:t>
      </w:r>
      <w:r>
        <w:t>som</w:t>
      </w:r>
      <w:r w:rsidRPr="0088673B">
        <w:t xml:space="preserve"> en översyn av den egna organisationen på såväl individ-, grupp- och verksamhetsnivå. </w:t>
      </w:r>
    </w:p>
    <w:p w14:paraId="3B7B4B86" w14:textId="77777777" w:rsidR="007734BE" w:rsidRDefault="007734BE" w:rsidP="007734BE">
      <w:pPr>
        <w:rPr>
          <w:szCs w:val="24"/>
        </w:rPr>
      </w:pPr>
    </w:p>
    <w:p w14:paraId="277FD91E" w14:textId="5C316A62" w:rsidR="007734BE" w:rsidRPr="00694A53" w:rsidRDefault="11E58E40" w:rsidP="11E58E40">
      <w:pPr>
        <w:ind w:left="360"/>
        <w:outlineLvl w:val="0"/>
        <w:rPr>
          <w:b/>
          <w:bCs/>
        </w:rPr>
      </w:pPr>
      <w:r w:rsidRPr="11E58E40">
        <w:rPr>
          <w:b/>
          <w:bCs/>
        </w:rPr>
        <w:t>4.1 Redovisning av hur periodens kartläggning har gått till och hur personalen och eleverna har medverkat</w:t>
      </w:r>
    </w:p>
    <w:p w14:paraId="3A0FF5F2" w14:textId="77777777" w:rsidR="007734BE" w:rsidRDefault="007734BE" w:rsidP="007734BE">
      <w:pPr>
        <w:autoSpaceDE w:val="0"/>
        <w:autoSpaceDN w:val="0"/>
        <w:adjustRightInd w:val="0"/>
        <w:ind w:left="432"/>
      </w:pPr>
    </w:p>
    <w:p w14:paraId="696E91A3" w14:textId="77777777" w:rsidR="007734BE" w:rsidRPr="00F64F8F" w:rsidRDefault="007734BE" w:rsidP="007734BE">
      <w:pPr>
        <w:ind w:firstLine="360"/>
        <w:rPr>
          <w:szCs w:val="24"/>
        </w:rPr>
      </w:pPr>
      <w:r w:rsidRPr="00F64F8F">
        <w:rPr>
          <w:szCs w:val="24"/>
        </w:rPr>
        <w:t xml:space="preserve">På </w:t>
      </w:r>
      <w:r w:rsidRPr="00F64F8F">
        <w:rPr>
          <w:b/>
          <w:szCs w:val="24"/>
        </w:rPr>
        <w:t>individnivå</w:t>
      </w:r>
      <w:r w:rsidRPr="00F64F8F">
        <w:rPr>
          <w:szCs w:val="24"/>
        </w:rPr>
        <w:t xml:space="preserve"> kartlägger vi elevernas trivsel i skolan genom enkäter och utvecklingssamtal.</w:t>
      </w:r>
    </w:p>
    <w:p w14:paraId="5630AD66" w14:textId="77777777" w:rsidR="007734BE" w:rsidRPr="00F64F8F" w:rsidRDefault="007734BE" w:rsidP="007734BE">
      <w:pPr>
        <w:rPr>
          <w:b/>
          <w:szCs w:val="24"/>
        </w:rPr>
      </w:pPr>
    </w:p>
    <w:p w14:paraId="2F6282AA" w14:textId="5EC7BA45" w:rsidR="007734BE" w:rsidRPr="00765440" w:rsidRDefault="11E58E40" w:rsidP="11E58E40">
      <w:pPr>
        <w:ind w:left="360"/>
      </w:pPr>
      <w:r>
        <w:t xml:space="preserve">På </w:t>
      </w:r>
      <w:r w:rsidRPr="11E58E40">
        <w:rPr>
          <w:b/>
          <w:bCs/>
        </w:rPr>
        <w:t>gruppnivå</w:t>
      </w:r>
      <w:r>
        <w:t xml:space="preserve"> har vi haft planerade möten med elevrådet. Elevhälsoteamet, bestående av rektor, specialpedagog, skolsköterska och psykolog, träffas va</w:t>
      </w:r>
      <w:r w:rsidR="00765440">
        <w:t>rannan</w:t>
      </w:r>
      <w:r>
        <w:t xml:space="preserve"> vecka i sitt hälsofrämjande och förbyggande arbete samt för uppföljning av aktuella elevärenden. Det sociala klimatet i klassen kartläggs varje termin på klasskonferens med berörda lärare, specialpedagog och rektor. Alla klasser har klassråd regelbundet. Vi diskuterar regelbundet elevhälsa på våra arbetslagsmöten. </w:t>
      </w:r>
      <w:r w:rsidRPr="00765440">
        <w:t>Utifrån kartläggning på gruppnivå har skolan valt att rikta stöd mot enskilda klasser.</w:t>
      </w:r>
    </w:p>
    <w:p w14:paraId="61829076" w14:textId="77777777" w:rsidR="007734BE" w:rsidRPr="00F64F8F" w:rsidRDefault="007734BE" w:rsidP="007734BE">
      <w:pPr>
        <w:rPr>
          <w:szCs w:val="24"/>
        </w:rPr>
      </w:pPr>
    </w:p>
    <w:p w14:paraId="04934173" w14:textId="0F3F7560" w:rsidR="007734BE" w:rsidRPr="00AF1706" w:rsidRDefault="007734BE" w:rsidP="007734BE">
      <w:pPr>
        <w:ind w:left="360"/>
        <w:rPr>
          <w:b/>
          <w:szCs w:val="24"/>
        </w:rPr>
      </w:pPr>
      <w:r w:rsidRPr="00F64F8F">
        <w:rPr>
          <w:szCs w:val="24"/>
        </w:rPr>
        <w:t xml:space="preserve">På </w:t>
      </w:r>
      <w:r w:rsidR="00694A53" w:rsidRPr="00765440">
        <w:rPr>
          <w:b/>
          <w:szCs w:val="24"/>
        </w:rPr>
        <w:t>verksamhets</w:t>
      </w:r>
      <w:r w:rsidRPr="00765440">
        <w:rPr>
          <w:b/>
          <w:szCs w:val="24"/>
        </w:rPr>
        <w:t>nivå</w:t>
      </w:r>
      <w:r w:rsidRPr="00F64F8F">
        <w:rPr>
          <w:szCs w:val="24"/>
        </w:rPr>
        <w:t xml:space="preserve"> genomför </w:t>
      </w:r>
      <w:r>
        <w:rPr>
          <w:szCs w:val="24"/>
        </w:rPr>
        <w:t xml:space="preserve">elevrådet </w:t>
      </w:r>
      <w:r w:rsidRPr="00F64F8F">
        <w:rPr>
          <w:szCs w:val="24"/>
        </w:rPr>
        <w:t>trygghetsvandring</w:t>
      </w:r>
      <w:r w:rsidR="00694A53" w:rsidRPr="00765440">
        <w:rPr>
          <w:szCs w:val="24"/>
        </w:rPr>
        <w:t>ar</w:t>
      </w:r>
      <w:r w:rsidRPr="00765440">
        <w:rPr>
          <w:szCs w:val="24"/>
        </w:rPr>
        <w:t xml:space="preserve"> </w:t>
      </w:r>
      <w:r>
        <w:rPr>
          <w:szCs w:val="24"/>
        </w:rPr>
        <w:t xml:space="preserve">där skolans ute- och innemiljö </w:t>
      </w:r>
      <w:r w:rsidRPr="00F64F8F">
        <w:rPr>
          <w:szCs w:val="24"/>
        </w:rPr>
        <w:t>kartlägg</w:t>
      </w:r>
      <w:r>
        <w:rPr>
          <w:szCs w:val="24"/>
        </w:rPr>
        <w:t>s, med fokus på vilka platser som är trygga respektive otrygga. Elevhälsoteamets insatser rör hela skolan. Varje läsår svarar eleverna på frågor som kommer från UBF och handlar om trivsel, delaktighet och måluppfyllelse. På vårterminen svarar alla elever i skolan samt åk 2 och åk 3 på fritids på en enkät om trygghet och arbetsmiljö i förhållande till SKL:s 7 mjuka indikatorer.</w:t>
      </w:r>
    </w:p>
    <w:p w14:paraId="2BA226A1" w14:textId="77777777" w:rsidR="007734BE" w:rsidRPr="00F64F8F" w:rsidRDefault="007734BE" w:rsidP="007734BE">
      <w:pPr>
        <w:autoSpaceDE w:val="0"/>
        <w:autoSpaceDN w:val="0"/>
        <w:adjustRightInd w:val="0"/>
        <w:ind w:left="432"/>
        <w:rPr>
          <w:szCs w:val="24"/>
        </w:rPr>
      </w:pPr>
    </w:p>
    <w:p w14:paraId="17AD93B2" w14:textId="77777777" w:rsidR="007734BE" w:rsidRDefault="007734BE" w:rsidP="007734BE">
      <w:pPr>
        <w:rPr>
          <w:b/>
          <w:color w:val="0000FF"/>
          <w:szCs w:val="24"/>
        </w:rPr>
      </w:pPr>
    </w:p>
    <w:p w14:paraId="1B35DDE2" w14:textId="08F7093B" w:rsidR="007734BE" w:rsidRPr="007B32E3" w:rsidRDefault="11E58E40" w:rsidP="11E58E40">
      <w:pPr>
        <w:ind w:left="360"/>
        <w:outlineLvl w:val="0"/>
        <w:rPr>
          <w:b/>
          <w:bCs/>
        </w:rPr>
      </w:pPr>
      <w:r w:rsidRPr="11E58E40">
        <w:rPr>
          <w:b/>
          <w:bCs/>
        </w:rPr>
        <w:t>4.2 Områden som berörts i kartläggningen</w:t>
      </w:r>
    </w:p>
    <w:p w14:paraId="0DE4B5B7" w14:textId="77777777" w:rsidR="007734BE" w:rsidRDefault="007734BE" w:rsidP="007734BE">
      <w:pPr>
        <w:rPr>
          <w:b/>
          <w:color w:val="0000FF"/>
          <w:szCs w:val="24"/>
        </w:rPr>
      </w:pPr>
    </w:p>
    <w:p w14:paraId="5462D747" w14:textId="77777777" w:rsidR="007734BE" w:rsidRDefault="007734BE" w:rsidP="002D6657">
      <w:pPr>
        <w:pStyle w:val="Liststycke"/>
        <w:numPr>
          <w:ilvl w:val="0"/>
          <w:numId w:val="10"/>
        </w:numPr>
      </w:pPr>
      <w:r w:rsidRPr="0088673B">
        <w:t>Kränkande behandling</w:t>
      </w:r>
    </w:p>
    <w:p w14:paraId="79AEAB06" w14:textId="77777777" w:rsidR="007734BE" w:rsidRDefault="002D6657" w:rsidP="002D6657">
      <w:pPr>
        <w:pStyle w:val="Liststycke"/>
        <w:numPr>
          <w:ilvl w:val="0"/>
          <w:numId w:val="10"/>
        </w:numPr>
      </w:pPr>
      <w:r>
        <w:t>Kön</w:t>
      </w:r>
    </w:p>
    <w:p w14:paraId="1D62E66C" w14:textId="77777777" w:rsidR="007734BE" w:rsidRDefault="007734BE" w:rsidP="002D6657">
      <w:pPr>
        <w:pStyle w:val="Liststycke"/>
        <w:numPr>
          <w:ilvl w:val="0"/>
          <w:numId w:val="10"/>
        </w:numPr>
      </w:pPr>
      <w:r>
        <w:t>Könsöverskridande identitet eller uttryck</w:t>
      </w:r>
    </w:p>
    <w:p w14:paraId="2A9086F7" w14:textId="77777777" w:rsidR="007734BE" w:rsidRDefault="002D6657" w:rsidP="002D6657">
      <w:pPr>
        <w:pStyle w:val="Liststycke"/>
        <w:numPr>
          <w:ilvl w:val="0"/>
          <w:numId w:val="10"/>
        </w:numPr>
      </w:pPr>
      <w:r>
        <w:t>Etnisk tillhörighet</w:t>
      </w:r>
    </w:p>
    <w:p w14:paraId="2C46AF98" w14:textId="77777777" w:rsidR="007734BE" w:rsidRDefault="007734BE" w:rsidP="002D6657">
      <w:pPr>
        <w:pStyle w:val="Liststycke"/>
        <w:numPr>
          <w:ilvl w:val="0"/>
          <w:numId w:val="10"/>
        </w:numPr>
      </w:pPr>
      <w:r>
        <w:t xml:space="preserve">Religion eller annan trosuppfattning </w:t>
      </w:r>
    </w:p>
    <w:p w14:paraId="7339198D" w14:textId="77777777" w:rsidR="007734BE" w:rsidRDefault="002D6657" w:rsidP="002D6657">
      <w:pPr>
        <w:pStyle w:val="Liststycke"/>
        <w:numPr>
          <w:ilvl w:val="0"/>
          <w:numId w:val="10"/>
        </w:numPr>
      </w:pPr>
      <w:r>
        <w:t>Funktionsnedsättning</w:t>
      </w:r>
    </w:p>
    <w:p w14:paraId="3622F290" w14:textId="77777777" w:rsidR="007734BE" w:rsidRDefault="002D6657" w:rsidP="002D6657">
      <w:pPr>
        <w:pStyle w:val="Liststycke"/>
        <w:numPr>
          <w:ilvl w:val="0"/>
          <w:numId w:val="10"/>
        </w:numPr>
      </w:pPr>
      <w:r>
        <w:t>Sexuell läggning</w:t>
      </w:r>
    </w:p>
    <w:p w14:paraId="77D10F1B" w14:textId="77777777" w:rsidR="007734BE" w:rsidRDefault="002D6657" w:rsidP="002D6657">
      <w:pPr>
        <w:pStyle w:val="Liststycke"/>
        <w:numPr>
          <w:ilvl w:val="0"/>
          <w:numId w:val="10"/>
        </w:numPr>
      </w:pPr>
      <w:r>
        <w:t>Ålder</w:t>
      </w:r>
    </w:p>
    <w:p w14:paraId="66204FF1" w14:textId="77777777" w:rsidR="007734BE" w:rsidRDefault="007734BE" w:rsidP="007734BE">
      <w:pPr>
        <w:rPr>
          <w:b/>
          <w:color w:val="0000FF"/>
          <w:szCs w:val="24"/>
        </w:rPr>
      </w:pPr>
    </w:p>
    <w:p w14:paraId="13A0E38F" w14:textId="50F1FA44" w:rsidR="007734BE" w:rsidRPr="002D6657" w:rsidRDefault="11E58E40" w:rsidP="11E58E40">
      <w:pPr>
        <w:ind w:left="720"/>
        <w:outlineLvl w:val="0"/>
        <w:rPr>
          <w:b/>
          <w:bCs/>
        </w:rPr>
      </w:pPr>
      <w:r w:rsidRPr="11E58E40">
        <w:rPr>
          <w:b/>
          <w:bCs/>
        </w:rPr>
        <w:t xml:space="preserve">4.3 Redovisning av kartläggningens resultat </w:t>
      </w:r>
    </w:p>
    <w:p w14:paraId="2DBF0D7D" w14:textId="4F303427" w:rsidR="007734BE" w:rsidRDefault="11E58E40" w:rsidP="007734BE">
      <w:pPr>
        <w:outlineLvl w:val="0"/>
        <w:rPr>
          <w:szCs w:val="24"/>
        </w:rPr>
      </w:pPr>
      <w:r>
        <w:lastRenderedPageBreak/>
        <w:t>Den senaste trygghetsvandringen</w:t>
      </w:r>
      <w:r w:rsidR="00FF2A13">
        <w:t>, i september 2019,</w:t>
      </w:r>
      <w:r>
        <w:t xml:space="preserve"> visade att de flesta eleverna upplever sin skolmiljö som trygg. Det finns dock några platser på skolgården som </w:t>
      </w:r>
      <w:r w:rsidRPr="00FF2A13">
        <w:t xml:space="preserve">kan kännas </w:t>
      </w:r>
      <w:r>
        <w:t xml:space="preserve">otrygga. </w:t>
      </w:r>
      <w:r w:rsidRPr="00FF2A13">
        <w:t>Det är i korridorerna utanför klassrummen samt i trappen ned till skolsköterskan</w:t>
      </w:r>
      <w:r w:rsidRPr="11E58E40">
        <w:rPr>
          <w:color w:val="7030A0"/>
        </w:rPr>
        <w:t>.</w:t>
      </w:r>
      <w:r>
        <w:t xml:space="preserve"> Vid busshållplatsen är det tryggt men ibland kan det vara högljutt på bussen till och från skolan </w:t>
      </w:r>
      <w:r w:rsidRPr="00FF2A13">
        <w:t xml:space="preserve">samt </w:t>
      </w:r>
      <w:r w:rsidR="00FF2A13">
        <w:t xml:space="preserve">till och från </w:t>
      </w:r>
      <w:proofErr w:type="spellStart"/>
      <w:r w:rsidRPr="00FF2A13">
        <w:t>Uppsävjaskolan</w:t>
      </w:r>
      <w:proofErr w:type="spellEnd"/>
      <w:r w:rsidRPr="00FF2A13">
        <w:t>.</w:t>
      </w:r>
    </w:p>
    <w:p w14:paraId="6B62F1B3" w14:textId="77777777" w:rsidR="007734BE" w:rsidRDefault="007734BE" w:rsidP="007734BE">
      <w:pPr>
        <w:outlineLvl w:val="0"/>
        <w:rPr>
          <w:szCs w:val="24"/>
        </w:rPr>
      </w:pPr>
    </w:p>
    <w:p w14:paraId="0EBCDBC8" w14:textId="440ACFB5" w:rsidR="007734BE" w:rsidRPr="007B32E3" w:rsidRDefault="11E58E40" w:rsidP="11E58E40">
      <w:pPr>
        <w:pStyle w:val="Rubrik1"/>
        <w:numPr>
          <w:ilvl w:val="0"/>
          <w:numId w:val="4"/>
        </w:numPr>
        <w:rPr>
          <w:bCs/>
          <w:szCs w:val="28"/>
        </w:rPr>
      </w:pPr>
      <w:r>
        <w:t>FÖREBYGGANDE ARBETE</w:t>
      </w:r>
    </w:p>
    <w:p w14:paraId="02F2C34E" w14:textId="77777777" w:rsidR="007734BE" w:rsidRPr="00A90480" w:rsidRDefault="007734BE" w:rsidP="007734BE">
      <w:pPr>
        <w:outlineLvl w:val="0"/>
        <w:rPr>
          <w:rFonts w:ascii="Arial" w:hAnsi="Arial" w:cs="Arial"/>
          <w:b/>
          <w:caps/>
          <w:sz w:val="28"/>
          <w:szCs w:val="28"/>
        </w:rPr>
      </w:pPr>
    </w:p>
    <w:p w14:paraId="012E1F31" w14:textId="77777777" w:rsidR="007734BE" w:rsidRPr="007B32E3" w:rsidRDefault="007734BE" w:rsidP="007734BE">
      <w:pPr>
        <w:rPr>
          <w:szCs w:val="24"/>
        </w:rPr>
      </w:pPr>
      <w:r w:rsidRPr="007B32E3">
        <w:rPr>
          <w:szCs w:val="24"/>
        </w:rPr>
        <w:t>Det förebyggande arbetet tar sikte på att minimera risken för kränkningar och utgår från identifierade riskfaktorer. Syftet är att avvärja risker för diskriminering, trakasserier och kränkande behandling. De konkreta insatser som planeras utgår från den kartläggning som gjorts.</w:t>
      </w:r>
    </w:p>
    <w:p w14:paraId="680A4E5D" w14:textId="77777777" w:rsidR="007734BE" w:rsidRPr="007B32E3" w:rsidRDefault="007734BE" w:rsidP="007734BE">
      <w:pPr>
        <w:rPr>
          <w:szCs w:val="24"/>
        </w:rPr>
      </w:pPr>
    </w:p>
    <w:p w14:paraId="4CAFF83F" w14:textId="02695D77" w:rsidR="007734BE" w:rsidRPr="002D6657" w:rsidRDefault="11E58E40" w:rsidP="11E58E40">
      <w:pPr>
        <w:ind w:left="720"/>
        <w:outlineLvl w:val="0"/>
        <w:rPr>
          <w:b/>
          <w:bCs/>
        </w:rPr>
      </w:pPr>
      <w:r w:rsidRPr="11E58E40">
        <w:rPr>
          <w:b/>
          <w:bCs/>
        </w:rPr>
        <w:t>5.1 Konkreta insatser utifrån kartläggning och utvärderingen av föregående plan</w:t>
      </w:r>
    </w:p>
    <w:p w14:paraId="19219836" w14:textId="77777777" w:rsidR="007734BE" w:rsidRDefault="007734BE" w:rsidP="007734BE">
      <w:pPr>
        <w:jc w:val="center"/>
        <w:rPr>
          <w:szCs w:val="24"/>
        </w:rPr>
      </w:pPr>
    </w:p>
    <w:tbl>
      <w:tblPr>
        <w:tblpPr w:leftFromText="141" w:rightFromText="141" w:vertAnchor="text" w:horzAnchor="margin" w:tblpY="1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4"/>
        <w:gridCol w:w="2835"/>
        <w:gridCol w:w="1701"/>
        <w:gridCol w:w="1418"/>
        <w:gridCol w:w="2551"/>
      </w:tblGrid>
      <w:tr w:rsidR="007734BE" w:rsidRPr="001062B4" w14:paraId="58E1E3B6" w14:textId="77777777" w:rsidTr="11E58E40">
        <w:tc>
          <w:tcPr>
            <w:tcW w:w="4361" w:type="dxa"/>
          </w:tcPr>
          <w:p w14:paraId="43D2EC40" w14:textId="77777777" w:rsidR="007734BE" w:rsidRPr="001062B4" w:rsidRDefault="007734BE" w:rsidP="00C86C21">
            <w:pPr>
              <w:rPr>
                <w:b/>
                <w:szCs w:val="22"/>
              </w:rPr>
            </w:pPr>
            <w:r w:rsidRPr="001062B4">
              <w:rPr>
                <w:b/>
                <w:sz w:val="22"/>
                <w:szCs w:val="22"/>
              </w:rPr>
              <w:t xml:space="preserve">Insats   </w:t>
            </w:r>
          </w:p>
        </w:tc>
        <w:tc>
          <w:tcPr>
            <w:tcW w:w="1984" w:type="dxa"/>
          </w:tcPr>
          <w:p w14:paraId="14AB4BD5" w14:textId="77777777" w:rsidR="007734BE" w:rsidRPr="001062B4" w:rsidRDefault="007734BE" w:rsidP="00C86C21">
            <w:pPr>
              <w:rPr>
                <w:b/>
                <w:szCs w:val="22"/>
              </w:rPr>
            </w:pPr>
            <w:r>
              <w:rPr>
                <w:b/>
                <w:sz w:val="22"/>
                <w:szCs w:val="22"/>
              </w:rPr>
              <w:t>Verksamhetsform</w:t>
            </w:r>
          </w:p>
        </w:tc>
        <w:tc>
          <w:tcPr>
            <w:tcW w:w="2835" w:type="dxa"/>
          </w:tcPr>
          <w:p w14:paraId="4EF8F529" w14:textId="77777777" w:rsidR="007734BE" w:rsidRPr="001062B4" w:rsidRDefault="007734BE" w:rsidP="00C86C21">
            <w:pPr>
              <w:rPr>
                <w:b/>
                <w:szCs w:val="22"/>
              </w:rPr>
            </w:pPr>
            <w:r>
              <w:rPr>
                <w:b/>
                <w:sz w:val="22"/>
                <w:szCs w:val="22"/>
              </w:rPr>
              <w:t>Mål att uppnå/</w:t>
            </w:r>
            <w:r w:rsidRPr="001062B4">
              <w:rPr>
                <w:b/>
                <w:sz w:val="22"/>
                <w:szCs w:val="22"/>
              </w:rPr>
              <w:t>önskvärd effekt</w:t>
            </w:r>
          </w:p>
        </w:tc>
        <w:tc>
          <w:tcPr>
            <w:tcW w:w="1701" w:type="dxa"/>
          </w:tcPr>
          <w:p w14:paraId="7155D8BB" w14:textId="77777777" w:rsidR="007734BE" w:rsidRPr="001062B4" w:rsidRDefault="007734BE" w:rsidP="00C86C21">
            <w:pPr>
              <w:rPr>
                <w:b/>
                <w:szCs w:val="22"/>
              </w:rPr>
            </w:pPr>
            <w:r w:rsidRPr="001062B4">
              <w:rPr>
                <w:b/>
                <w:sz w:val="22"/>
                <w:szCs w:val="22"/>
              </w:rPr>
              <w:t xml:space="preserve">Ansvar/person </w:t>
            </w:r>
          </w:p>
        </w:tc>
        <w:tc>
          <w:tcPr>
            <w:tcW w:w="1418" w:type="dxa"/>
          </w:tcPr>
          <w:p w14:paraId="5296D248" w14:textId="77777777" w:rsidR="007734BE" w:rsidRPr="001062B4" w:rsidRDefault="007734BE" w:rsidP="00C86C21">
            <w:pPr>
              <w:rPr>
                <w:b/>
                <w:szCs w:val="22"/>
              </w:rPr>
            </w:pPr>
            <w:r w:rsidRPr="001062B4">
              <w:rPr>
                <w:b/>
                <w:sz w:val="22"/>
                <w:szCs w:val="22"/>
              </w:rPr>
              <w:t>Tidplan</w:t>
            </w:r>
          </w:p>
        </w:tc>
        <w:tc>
          <w:tcPr>
            <w:tcW w:w="2551" w:type="dxa"/>
          </w:tcPr>
          <w:p w14:paraId="62320159" w14:textId="77777777" w:rsidR="007734BE" w:rsidRPr="001062B4" w:rsidRDefault="007734BE" w:rsidP="00C86C21">
            <w:pPr>
              <w:rPr>
                <w:b/>
                <w:szCs w:val="22"/>
              </w:rPr>
            </w:pPr>
            <w:r w:rsidRPr="001062B4">
              <w:rPr>
                <w:b/>
                <w:sz w:val="22"/>
                <w:szCs w:val="22"/>
              </w:rPr>
              <w:t>Uppföljning när och hur</w:t>
            </w:r>
          </w:p>
        </w:tc>
      </w:tr>
      <w:tr w:rsidR="007734BE" w:rsidRPr="001062B4" w14:paraId="4E4BBAE3" w14:textId="77777777" w:rsidTr="11E58E40">
        <w:tc>
          <w:tcPr>
            <w:tcW w:w="4361" w:type="dxa"/>
          </w:tcPr>
          <w:p w14:paraId="1E145953" w14:textId="40D29813" w:rsidR="007734BE" w:rsidRPr="008704B3" w:rsidRDefault="007734BE" w:rsidP="00F95DA3">
            <w:pPr>
              <w:rPr>
                <w:szCs w:val="24"/>
              </w:rPr>
            </w:pPr>
            <w:r>
              <w:rPr>
                <w:szCs w:val="24"/>
              </w:rPr>
              <w:t xml:space="preserve">Information till vårdnadshavare om </w:t>
            </w:r>
            <w:r w:rsidR="00F95DA3">
              <w:rPr>
                <w:szCs w:val="24"/>
              </w:rPr>
              <w:t>Plan</w:t>
            </w:r>
            <w:r>
              <w:rPr>
                <w:szCs w:val="24"/>
              </w:rPr>
              <w:t xml:space="preserve"> mot </w:t>
            </w:r>
            <w:r w:rsidR="00F95DA3">
              <w:rPr>
                <w:szCs w:val="24"/>
              </w:rPr>
              <w:t xml:space="preserve">diskriminering och </w:t>
            </w:r>
            <w:r>
              <w:rPr>
                <w:szCs w:val="24"/>
              </w:rPr>
              <w:t>kränkande behandling ges vid höst</w:t>
            </w:r>
            <w:r w:rsidR="00F95DA3">
              <w:rPr>
                <w:szCs w:val="24"/>
              </w:rPr>
              <w:t>t</w:t>
            </w:r>
            <w:r>
              <w:rPr>
                <w:szCs w:val="24"/>
              </w:rPr>
              <w:t>erminens föräldramöte.</w:t>
            </w:r>
            <w:r w:rsidR="00715CA1">
              <w:rPr>
                <w:szCs w:val="24"/>
              </w:rPr>
              <w:t xml:space="preserve"> </w:t>
            </w:r>
          </w:p>
        </w:tc>
        <w:tc>
          <w:tcPr>
            <w:tcW w:w="1984" w:type="dxa"/>
          </w:tcPr>
          <w:p w14:paraId="60639DD0" w14:textId="77777777" w:rsidR="007734BE" w:rsidRPr="008704B3" w:rsidRDefault="007734BE" w:rsidP="00C86C21">
            <w:pPr>
              <w:rPr>
                <w:szCs w:val="24"/>
              </w:rPr>
            </w:pPr>
            <w:r>
              <w:rPr>
                <w:szCs w:val="24"/>
              </w:rPr>
              <w:t>Skola</w:t>
            </w:r>
          </w:p>
        </w:tc>
        <w:tc>
          <w:tcPr>
            <w:tcW w:w="2835" w:type="dxa"/>
          </w:tcPr>
          <w:p w14:paraId="24E0A746" w14:textId="77777777" w:rsidR="007734BE" w:rsidRPr="008704B3" w:rsidRDefault="007734BE" w:rsidP="00C86C21">
            <w:pPr>
              <w:rPr>
                <w:szCs w:val="24"/>
              </w:rPr>
            </w:pPr>
            <w:r>
              <w:rPr>
                <w:szCs w:val="24"/>
              </w:rPr>
              <w:t>Vårdnadshavarna ska känna till Danmarks skolas Handlingsplan mot diskriminering och kränkande behandling.</w:t>
            </w:r>
          </w:p>
        </w:tc>
        <w:tc>
          <w:tcPr>
            <w:tcW w:w="1701" w:type="dxa"/>
          </w:tcPr>
          <w:p w14:paraId="7D1824CB" w14:textId="77777777" w:rsidR="007734BE" w:rsidRDefault="00F95DA3" w:rsidP="00F95DA3">
            <w:pPr>
              <w:rPr>
                <w:szCs w:val="24"/>
              </w:rPr>
            </w:pPr>
            <w:r>
              <w:rPr>
                <w:szCs w:val="24"/>
              </w:rPr>
              <w:t>Rektor/klasslärare</w:t>
            </w:r>
          </w:p>
        </w:tc>
        <w:tc>
          <w:tcPr>
            <w:tcW w:w="1418" w:type="dxa"/>
          </w:tcPr>
          <w:p w14:paraId="493A8382" w14:textId="77777777" w:rsidR="007734BE" w:rsidRDefault="007734BE" w:rsidP="00C86C21">
            <w:pPr>
              <w:rPr>
                <w:szCs w:val="24"/>
              </w:rPr>
            </w:pPr>
            <w:r>
              <w:rPr>
                <w:szCs w:val="24"/>
              </w:rPr>
              <w:t>H</w:t>
            </w:r>
            <w:r w:rsidR="00F95DA3">
              <w:rPr>
                <w:szCs w:val="24"/>
              </w:rPr>
              <w:t>T -19</w:t>
            </w:r>
          </w:p>
        </w:tc>
        <w:tc>
          <w:tcPr>
            <w:tcW w:w="2551" w:type="dxa"/>
          </w:tcPr>
          <w:p w14:paraId="5DA795D3" w14:textId="77777777" w:rsidR="007734BE" w:rsidRDefault="00F95DA3" w:rsidP="00C86C21">
            <w:pPr>
              <w:rPr>
                <w:szCs w:val="24"/>
              </w:rPr>
            </w:pPr>
            <w:r>
              <w:rPr>
                <w:szCs w:val="24"/>
              </w:rPr>
              <w:t>Juni 2020</w:t>
            </w:r>
          </w:p>
        </w:tc>
      </w:tr>
      <w:tr w:rsidR="007734BE" w:rsidRPr="001062B4" w14:paraId="243808A1" w14:textId="77777777" w:rsidTr="11E58E40">
        <w:tc>
          <w:tcPr>
            <w:tcW w:w="4361" w:type="dxa"/>
          </w:tcPr>
          <w:p w14:paraId="339747E9" w14:textId="1E299D59" w:rsidR="007734BE" w:rsidRPr="001062B4" w:rsidRDefault="11E58E40" w:rsidP="00F95DA3">
            <w:pPr>
              <w:rPr>
                <w:szCs w:val="24"/>
              </w:rPr>
            </w:pPr>
            <w:r>
              <w:t xml:space="preserve">En </w:t>
            </w:r>
            <w:proofErr w:type="spellStart"/>
            <w:r>
              <w:t>rastvärd</w:t>
            </w:r>
            <w:proofErr w:type="spellEnd"/>
            <w:r>
              <w:t xml:space="preserve"> på aktivitetsplanen och cirkulerande </w:t>
            </w:r>
            <w:proofErr w:type="spellStart"/>
            <w:r>
              <w:t>rastvärdar</w:t>
            </w:r>
            <w:proofErr w:type="spellEnd"/>
            <w:r>
              <w:t xml:space="preserve"> som rör sig över hela skolgården, även på baksidan av stora skolhuset och i ”djungeln”.</w:t>
            </w:r>
          </w:p>
        </w:tc>
        <w:tc>
          <w:tcPr>
            <w:tcW w:w="1984" w:type="dxa"/>
          </w:tcPr>
          <w:p w14:paraId="2F68C763" w14:textId="77777777" w:rsidR="007734BE" w:rsidRPr="001062B4" w:rsidRDefault="007734BE" w:rsidP="00C86C21">
            <w:pPr>
              <w:rPr>
                <w:szCs w:val="24"/>
              </w:rPr>
            </w:pPr>
            <w:r>
              <w:rPr>
                <w:szCs w:val="24"/>
              </w:rPr>
              <w:t>Skola och fritids</w:t>
            </w:r>
          </w:p>
        </w:tc>
        <w:tc>
          <w:tcPr>
            <w:tcW w:w="2835" w:type="dxa"/>
          </w:tcPr>
          <w:p w14:paraId="7025FB1F" w14:textId="77777777" w:rsidR="007734BE" w:rsidRDefault="007734BE" w:rsidP="00C86C21">
            <w:pPr>
              <w:rPr>
                <w:szCs w:val="24"/>
              </w:rPr>
            </w:pPr>
            <w:r>
              <w:rPr>
                <w:szCs w:val="24"/>
              </w:rPr>
              <w:t>Alla elever ska känna sig trygga på rasterna och lätt kunna vända sig till en vuxen om något händer.</w:t>
            </w:r>
          </w:p>
          <w:p w14:paraId="296FEF7D" w14:textId="77777777" w:rsidR="007734BE" w:rsidRPr="001062B4" w:rsidRDefault="007734BE" w:rsidP="00C86C21">
            <w:pPr>
              <w:rPr>
                <w:szCs w:val="24"/>
              </w:rPr>
            </w:pPr>
          </w:p>
        </w:tc>
        <w:tc>
          <w:tcPr>
            <w:tcW w:w="1701" w:type="dxa"/>
          </w:tcPr>
          <w:p w14:paraId="777068C2" w14:textId="77777777" w:rsidR="007734BE" w:rsidRPr="001062B4" w:rsidRDefault="007734BE" w:rsidP="00C86C21">
            <w:pPr>
              <w:rPr>
                <w:szCs w:val="24"/>
              </w:rPr>
            </w:pPr>
            <w:r>
              <w:rPr>
                <w:szCs w:val="24"/>
              </w:rPr>
              <w:t>All personal</w:t>
            </w:r>
          </w:p>
        </w:tc>
        <w:tc>
          <w:tcPr>
            <w:tcW w:w="1418" w:type="dxa"/>
          </w:tcPr>
          <w:p w14:paraId="6569D39A" w14:textId="77777777" w:rsidR="007734BE" w:rsidRPr="001062B4" w:rsidRDefault="007734BE" w:rsidP="00F95DA3">
            <w:pPr>
              <w:rPr>
                <w:szCs w:val="24"/>
              </w:rPr>
            </w:pPr>
            <w:r>
              <w:rPr>
                <w:szCs w:val="24"/>
              </w:rPr>
              <w:t xml:space="preserve">Läsår </w:t>
            </w:r>
            <w:r w:rsidR="00F95DA3">
              <w:rPr>
                <w:szCs w:val="24"/>
              </w:rPr>
              <w:t>19/20</w:t>
            </w:r>
          </w:p>
        </w:tc>
        <w:tc>
          <w:tcPr>
            <w:tcW w:w="2551" w:type="dxa"/>
          </w:tcPr>
          <w:p w14:paraId="6E73901F" w14:textId="77777777" w:rsidR="007734BE" w:rsidRPr="001062B4" w:rsidRDefault="007734BE" w:rsidP="00F95DA3">
            <w:pPr>
              <w:rPr>
                <w:szCs w:val="24"/>
              </w:rPr>
            </w:pPr>
            <w:r>
              <w:rPr>
                <w:szCs w:val="24"/>
              </w:rPr>
              <w:t>Juni 20</w:t>
            </w:r>
            <w:r w:rsidR="00F95DA3">
              <w:rPr>
                <w:szCs w:val="24"/>
              </w:rPr>
              <w:t>20</w:t>
            </w:r>
          </w:p>
        </w:tc>
      </w:tr>
      <w:tr w:rsidR="007734BE" w:rsidRPr="001062B4" w14:paraId="06676C6D" w14:textId="77777777" w:rsidTr="11E58E40">
        <w:tc>
          <w:tcPr>
            <w:tcW w:w="4361" w:type="dxa"/>
          </w:tcPr>
          <w:p w14:paraId="755F2165" w14:textId="77777777" w:rsidR="00EA2C0F" w:rsidRPr="00715CA1" w:rsidRDefault="00F34983" w:rsidP="00C86C21">
            <w:pPr>
              <w:rPr>
                <w:szCs w:val="24"/>
              </w:rPr>
            </w:pPr>
            <w:r w:rsidRPr="00715CA1">
              <w:rPr>
                <w:szCs w:val="24"/>
              </w:rPr>
              <w:t>Alla elever är allas</w:t>
            </w:r>
            <w:r w:rsidR="00EA2C0F" w:rsidRPr="00715CA1">
              <w:rPr>
                <w:szCs w:val="24"/>
              </w:rPr>
              <w:t xml:space="preserve"> ansvar och det innebär att </w:t>
            </w:r>
            <w:r w:rsidRPr="00715CA1">
              <w:rPr>
                <w:szCs w:val="24"/>
              </w:rPr>
              <w:t xml:space="preserve">personal försöker få en relation med alla elever och att personal </w:t>
            </w:r>
            <w:r w:rsidR="00EA2C0F" w:rsidRPr="00715CA1">
              <w:rPr>
                <w:szCs w:val="24"/>
              </w:rPr>
              <w:t>arbetar för att stötta och vägleda alla elever.</w:t>
            </w:r>
          </w:p>
          <w:p w14:paraId="769D0D3C" w14:textId="77777777" w:rsidR="00EA2C0F" w:rsidRDefault="00EA2C0F" w:rsidP="00C86C21">
            <w:pPr>
              <w:rPr>
                <w:szCs w:val="24"/>
              </w:rPr>
            </w:pPr>
          </w:p>
          <w:p w14:paraId="11E4B173" w14:textId="6A20E6D8" w:rsidR="007734BE" w:rsidRPr="00EA2C0F" w:rsidRDefault="007734BE" w:rsidP="00C86C21">
            <w:pPr>
              <w:rPr>
                <w:strike/>
                <w:szCs w:val="24"/>
              </w:rPr>
            </w:pPr>
          </w:p>
        </w:tc>
        <w:tc>
          <w:tcPr>
            <w:tcW w:w="1984" w:type="dxa"/>
          </w:tcPr>
          <w:p w14:paraId="3342ED92" w14:textId="77777777" w:rsidR="007734BE" w:rsidRPr="001062B4" w:rsidRDefault="007734BE" w:rsidP="00C86C21">
            <w:pPr>
              <w:rPr>
                <w:szCs w:val="24"/>
              </w:rPr>
            </w:pPr>
            <w:r>
              <w:rPr>
                <w:szCs w:val="24"/>
              </w:rPr>
              <w:t>Skola och fritids</w:t>
            </w:r>
          </w:p>
        </w:tc>
        <w:tc>
          <w:tcPr>
            <w:tcW w:w="2835" w:type="dxa"/>
          </w:tcPr>
          <w:p w14:paraId="65655462" w14:textId="0B44D36C" w:rsidR="007734BE" w:rsidRPr="001062B4" w:rsidRDefault="007734BE" w:rsidP="00EA2C0F">
            <w:pPr>
              <w:rPr>
                <w:szCs w:val="24"/>
              </w:rPr>
            </w:pPr>
            <w:r>
              <w:rPr>
                <w:szCs w:val="24"/>
              </w:rPr>
              <w:t>Alla elever ska veta at</w:t>
            </w:r>
            <w:r w:rsidRPr="00715CA1">
              <w:rPr>
                <w:szCs w:val="24"/>
              </w:rPr>
              <w:t xml:space="preserve">t </w:t>
            </w:r>
            <w:r w:rsidR="00EA2C0F" w:rsidRPr="00715CA1">
              <w:rPr>
                <w:szCs w:val="24"/>
              </w:rPr>
              <w:t>alla vuxna in</w:t>
            </w:r>
            <w:r w:rsidRPr="00715CA1">
              <w:rPr>
                <w:szCs w:val="24"/>
              </w:rPr>
              <w:t xml:space="preserve">griper </w:t>
            </w:r>
            <w:r w:rsidR="00EA2C0F" w:rsidRPr="00715CA1">
              <w:rPr>
                <w:szCs w:val="24"/>
              </w:rPr>
              <w:t>om</w:t>
            </w:r>
            <w:r w:rsidRPr="00715CA1">
              <w:rPr>
                <w:szCs w:val="24"/>
              </w:rPr>
              <w:t xml:space="preserve"> </w:t>
            </w:r>
            <w:r>
              <w:rPr>
                <w:szCs w:val="24"/>
              </w:rPr>
              <w:t>en elev gör något dumt mot någon annan elev.</w:t>
            </w:r>
          </w:p>
        </w:tc>
        <w:tc>
          <w:tcPr>
            <w:tcW w:w="1701" w:type="dxa"/>
          </w:tcPr>
          <w:p w14:paraId="4D3DCE95" w14:textId="77777777" w:rsidR="007734BE" w:rsidRPr="001062B4" w:rsidRDefault="007734BE" w:rsidP="00C86C21">
            <w:pPr>
              <w:rPr>
                <w:szCs w:val="24"/>
              </w:rPr>
            </w:pPr>
            <w:r>
              <w:rPr>
                <w:szCs w:val="24"/>
              </w:rPr>
              <w:t>All personal</w:t>
            </w:r>
          </w:p>
        </w:tc>
        <w:tc>
          <w:tcPr>
            <w:tcW w:w="1418" w:type="dxa"/>
          </w:tcPr>
          <w:p w14:paraId="4D99F16A" w14:textId="6A6F9FBD" w:rsidR="007734BE" w:rsidRPr="001062B4" w:rsidRDefault="007734BE" w:rsidP="00EA2C0F">
            <w:pPr>
              <w:rPr>
                <w:szCs w:val="24"/>
              </w:rPr>
            </w:pPr>
            <w:r>
              <w:rPr>
                <w:szCs w:val="24"/>
              </w:rPr>
              <w:t xml:space="preserve">Läsår </w:t>
            </w:r>
            <w:r w:rsidR="00EA2C0F">
              <w:rPr>
                <w:szCs w:val="24"/>
              </w:rPr>
              <w:t>19/20</w:t>
            </w:r>
          </w:p>
        </w:tc>
        <w:tc>
          <w:tcPr>
            <w:tcW w:w="2551" w:type="dxa"/>
          </w:tcPr>
          <w:p w14:paraId="2E14B356" w14:textId="77777777" w:rsidR="007734BE" w:rsidRPr="001062B4" w:rsidRDefault="007734BE" w:rsidP="00EA2C0F">
            <w:pPr>
              <w:rPr>
                <w:szCs w:val="24"/>
              </w:rPr>
            </w:pPr>
            <w:r>
              <w:rPr>
                <w:szCs w:val="24"/>
              </w:rPr>
              <w:t>Juni 20</w:t>
            </w:r>
            <w:r w:rsidR="00EA2C0F">
              <w:rPr>
                <w:szCs w:val="24"/>
              </w:rPr>
              <w:t>20</w:t>
            </w:r>
          </w:p>
        </w:tc>
      </w:tr>
      <w:tr w:rsidR="00EA2C0F" w:rsidRPr="001062B4" w14:paraId="10AFB2E5" w14:textId="77777777" w:rsidTr="11E58E40">
        <w:tc>
          <w:tcPr>
            <w:tcW w:w="4361" w:type="dxa"/>
          </w:tcPr>
          <w:p w14:paraId="7BE79867" w14:textId="31BAA6A1" w:rsidR="00EA2C0F" w:rsidRPr="00715CA1" w:rsidRDefault="00EA2C0F" w:rsidP="00EA2C0F">
            <w:pPr>
              <w:rPr>
                <w:color w:val="FF0000"/>
                <w:szCs w:val="24"/>
              </w:rPr>
            </w:pPr>
            <w:r w:rsidRPr="00715CA1">
              <w:rPr>
                <w:szCs w:val="24"/>
              </w:rPr>
              <w:t xml:space="preserve">Arbeta med värdegrunden under hela läsåret. De två första veckorna vid varje </w:t>
            </w:r>
            <w:r w:rsidRPr="00715CA1">
              <w:rPr>
                <w:szCs w:val="24"/>
              </w:rPr>
              <w:lastRenderedPageBreak/>
              <w:t>termin intensifiera värdegrundsarbetet i skola och fritidshem.</w:t>
            </w:r>
          </w:p>
        </w:tc>
        <w:tc>
          <w:tcPr>
            <w:tcW w:w="1984" w:type="dxa"/>
          </w:tcPr>
          <w:p w14:paraId="5078FAD1" w14:textId="77777777" w:rsidR="00EA2C0F" w:rsidRPr="008704B3" w:rsidRDefault="00EA2C0F" w:rsidP="00EA2C0F">
            <w:pPr>
              <w:rPr>
                <w:szCs w:val="24"/>
              </w:rPr>
            </w:pPr>
            <w:r>
              <w:rPr>
                <w:szCs w:val="24"/>
              </w:rPr>
              <w:lastRenderedPageBreak/>
              <w:t>Skola och fritids</w:t>
            </w:r>
          </w:p>
        </w:tc>
        <w:tc>
          <w:tcPr>
            <w:tcW w:w="2835" w:type="dxa"/>
          </w:tcPr>
          <w:p w14:paraId="15C7DD6C" w14:textId="77777777" w:rsidR="00EA2C0F" w:rsidRDefault="00EA2C0F" w:rsidP="00EA2C0F">
            <w:pPr>
              <w:rPr>
                <w:szCs w:val="24"/>
              </w:rPr>
            </w:pPr>
            <w:r>
              <w:rPr>
                <w:szCs w:val="24"/>
              </w:rPr>
              <w:t>Alla elever ska känna till värdegrunden och följa den.</w:t>
            </w:r>
          </w:p>
        </w:tc>
        <w:tc>
          <w:tcPr>
            <w:tcW w:w="1701" w:type="dxa"/>
          </w:tcPr>
          <w:p w14:paraId="3AC20B98" w14:textId="77777777" w:rsidR="00EA2C0F" w:rsidRDefault="00EA2C0F" w:rsidP="00EA2C0F">
            <w:pPr>
              <w:rPr>
                <w:szCs w:val="24"/>
              </w:rPr>
            </w:pPr>
            <w:r>
              <w:rPr>
                <w:szCs w:val="24"/>
              </w:rPr>
              <w:t>All personal</w:t>
            </w:r>
          </w:p>
        </w:tc>
        <w:tc>
          <w:tcPr>
            <w:tcW w:w="1418" w:type="dxa"/>
          </w:tcPr>
          <w:p w14:paraId="742759DD" w14:textId="77777777" w:rsidR="00EA2C0F" w:rsidRDefault="00EA2C0F" w:rsidP="00EA2C0F">
            <w:pPr>
              <w:rPr>
                <w:szCs w:val="24"/>
              </w:rPr>
            </w:pPr>
            <w:r>
              <w:rPr>
                <w:szCs w:val="24"/>
              </w:rPr>
              <w:t>Läsår 19/20</w:t>
            </w:r>
          </w:p>
        </w:tc>
        <w:tc>
          <w:tcPr>
            <w:tcW w:w="2551" w:type="dxa"/>
          </w:tcPr>
          <w:p w14:paraId="3D8921D0" w14:textId="77777777" w:rsidR="00EA2C0F" w:rsidRDefault="00EA2C0F" w:rsidP="00EA2C0F">
            <w:pPr>
              <w:rPr>
                <w:szCs w:val="24"/>
              </w:rPr>
            </w:pPr>
            <w:r>
              <w:rPr>
                <w:szCs w:val="24"/>
              </w:rPr>
              <w:t>Juni 2020</w:t>
            </w:r>
          </w:p>
        </w:tc>
      </w:tr>
      <w:tr w:rsidR="00EA2C0F" w:rsidRPr="001062B4" w14:paraId="0152BAEE" w14:textId="77777777" w:rsidTr="11E58E40">
        <w:tc>
          <w:tcPr>
            <w:tcW w:w="4361" w:type="dxa"/>
          </w:tcPr>
          <w:p w14:paraId="727D5E9F" w14:textId="77777777" w:rsidR="00EA2C0F" w:rsidRPr="00694A53" w:rsidRDefault="00EA2C0F" w:rsidP="00EA2C0F">
            <w:pPr>
              <w:rPr>
                <w:color w:val="FF0000"/>
                <w:szCs w:val="24"/>
              </w:rPr>
            </w:pPr>
            <w:r w:rsidRPr="00715CA1">
              <w:rPr>
                <w:szCs w:val="24"/>
              </w:rPr>
              <w:t>Kartläggning angående arbetsro</w:t>
            </w:r>
          </w:p>
        </w:tc>
        <w:tc>
          <w:tcPr>
            <w:tcW w:w="1984" w:type="dxa"/>
          </w:tcPr>
          <w:p w14:paraId="5F76205D" w14:textId="77777777" w:rsidR="00EA2C0F" w:rsidRPr="008704B3" w:rsidRDefault="00EA2C0F" w:rsidP="00EA2C0F">
            <w:pPr>
              <w:rPr>
                <w:szCs w:val="24"/>
              </w:rPr>
            </w:pPr>
            <w:r>
              <w:rPr>
                <w:szCs w:val="24"/>
              </w:rPr>
              <w:t>Skola och fritids</w:t>
            </w:r>
          </w:p>
        </w:tc>
        <w:tc>
          <w:tcPr>
            <w:tcW w:w="2835" w:type="dxa"/>
          </w:tcPr>
          <w:p w14:paraId="1D333F87" w14:textId="77777777" w:rsidR="00EA2C0F" w:rsidRDefault="00C86C21" w:rsidP="00EA2C0F">
            <w:pPr>
              <w:rPr>
                <w:szCs w:val="24"/>
              </w:rPr>
            </w:pPr>
            <w:r>
              <w:rPr>
                <w:szCs w:val="24"/>
              </w:rPr>
              <w:t>Skapa arbetsro som i sin tur ger trygga elever</w:t>
            </w:r>
          </w:p>
        </w:tc>
        <w:tc>
          <w:tcPr>
            <w:tcW w:w="1701" w:type="dxa"/>
          </w:tcPr>
          <w:p w14:paraId="439C68DE" w14:textId="77777777" w:rsidR="00EA2C0F" w:rsidRDefault="00EA2C0F" w:rsidP="00EA2C0F">
            <w:pPr>
              <w:rPr>
                <w:szCs w:val="24"/>
              </w:rPr>
            </w:pPr>
            <w:r>
              <w:rPr>
                <w:szCs w:val="24"/>
              </w:rPr>
              <w:t>All personal</w:t>
            </w:r>
          </w:p>
        </w:tc>
        <w:tc>
          <w:tcPr>
            <w:tcW w:w="1418" w:type="dxa"/>
          </w:tcPr>
          <w:p w14:paraId="688242C5" w14:textId="77777777" w:rsidR="00EA2C0F" w:rsidRDefault="00EA2C0F" w:rsidP="00EA2C0F">
            <w:pPr>
              <w:rPr>
                <w:szCs w:val="24"/>
              </w:rPr>
            </w:pPr>
            <w:r>
              <w:rPr>
                <w:szCs w:val="24"/>
              </w:rPr>
              <w:t>Läsår 19/20</w:t>
            </w:r>
          </w:p>
        </w:tc>
        <w:tc>
          <w:tcPr>
            <w:tcW w:w="2551" w:type="dxa"/>
          </w:tcPr>
          <w:p w14:paraId="2A405737" w14:textId="77777777" w:rsidR="00EA2C0F" w:rsidRDefault="00EA2C0F" w:rsidP="00EA2C0F">
            <w:pPr>
              <w:rPr>
                <w:szCs w:val="24"/>
              </w:rPr>
            </w:pPr>
            <w:r>
              <w:rPr>
                <w:szCs w:val="24"/>
              </w:rPr>
              <w:t>Juni 2020</w:t>
            </w:r>
          </w:p>
        </w:tc>
      </w:tr>
      <w:tr w:rsidR="006D1915" w:rsidRPr="001062B4" w14:paraId="71C0B22B" w14:textId="77777777" w:rsidTr="11E58E40">
        <w:tc>
          <w:tcPr>
            <w:tcW w:w="4361" w:type="dxa"/>
          </w:tcPr>
          <w:p w14:paraId="1AF0B944" w14:textId="77777777" w:rsidR="006D1915" w:rsidRPr="00694A53" w:rsidRDefault="006D1915" w:rsidP="006D1915">
            <w:pPr>
              <w:rPr>
                <w:color w:val="FF0000"/>
                <w:szCs w:val="24"/>
              </w:rPr>
            </w:pPr>
            <w:r w:rsidRPr="00715CA1">
              <w:rPr>
                <w:szCs w:val="24"/>
              </w:rPr>
              <w:t>Trygghetsvandring</w:t>
            </w:r>
          </w:p>
        </w:tc>
        <w:tc>
          <w:tcPr>
            <w:tcW w:w="1984" w:type="dxa"/>
          </w:tcPr>
          <w:p w14:paraId="0BA01C62" w14:textId="77777777" w:rsidR="006D1915" w:rsidRPr="008704B3" w:rsidRDefault="006D1915" w:rsidP="006D1915">
            <w:pPr>
              <w:rPr>
                <w:szCs w:val="24"/>
              </w:rPr>
            </w:pPr>
            <w:r>
              <w:rPr>
                <w:szCs w:val="24"/>
              </w:rPr>
              <w:t>Skola och fritids</w:t>
            </w:r>
          </w:p>
        </w:tc>
        <w:tc>
          <w:tcPr>
            <w:tcW w:w="2835" w:type="dxa"/>
          </w:tcPr>
          <w:p w14:paraId="2E36ABA6" w14:textId="77777777" w:rsidR="006D1915" w:rsidRDefault="006D1915" w:rsidP="006D1915">
            <w:pPr>
              <w:rPr>
                <w:szCs w:val="24"/>
              </w:rPr>
            </w:pPr>
            <w:r>
              <w:rPr>
                <w:szCs w:val="24"/>
              </w:rPr>
              <w:t>Skapa en trygg skolmiljö</w:t>
            </w:r>
          </w:p>
        </w:tc>
        <w:tc>
          <w:tcPr>
            <w:tcW w:w="1701" w:type="dxa"/>
          </w:tcPr>
          <w:p w14:paraId="237D9197" w14:textId="77777777" w:rsidR="006D1915" w:rsidRPr="00715CA1" w:rsidRDefault="006D1915" w:rsidP="006D1915">
            <w:pPr>
              <w:rPr>
                <w:szCs w:val="24"/>
              </w:rPr>
            </w:pPr>
            <w:r w:rsidRPr="00715CA1">
              <w:rPr>
                <w:szCs w:val="24"/>
              </w:rPr>
              <w:t>Rektor, lärare i förskoleklass, fritids</w:t>
            </w:r>
          </w:p>
        </w:tc>
        <w:tc>
          <w:tcPr>
            <w:tcW w:w="1418" w:type="dxa"/>
          </w:tcPr>
          <w:p w14:paraId="6256A720" w14:textId="77777777" w:rsidR="006D1915" w:rsidRDefault="006D1915" w:rsidP="006D1915">
            <w:pPr>
              <w:rPr>
                <w:szCs w:val="24"/>
              </w:rPr>
            </w:pPr>
            <w:r>
              <w:rPr>
                <w:szCs w:val="24"/>
              </w:rPr>
              <w:t>Läsår 19/20</w:t>
            </w:r>
          </w:p>
        </w:tc>
        <w:tc>
          <w:tcPr>
            <w:tcW w:w="2551" w:type="dxa"/>
          </w:tcPr>
          <w:p w14:paraId="3AE53F7F" w14:textId="77777777" w:rsidR="006D1915" w:rsidRDefault="006D1915" w:rsidP="006D1915">
            <w:pPr>
              <w:rPr>
                <w:szCs w:val="24"/>
              </w:rPr>
            </w:pPr>
            <w:r>
              <w:rPr>
                <w:szCs w:val="24"/>
              </w:rPr>
              <w:t>Juni 2020</w:t>
            </w:r>
          </w:p>
        </w:tc>
      </w:tr>
      <w:tr w:rsidR="00EA2C0F" w:rsidRPr="001062B4" w14:paraId="47D376A1" w14:textId="77777777" w:rsidTr="11E58E40">
        <w:tc>
          <w:tcPr>
            <w:tcW w:w="4361" w:type="dxa"/>
          </w:tcPr>
          <w:p w14:paraId="7881E608" w14:textId="77777777" w:rsidR="00EA2C0F" w:rsidRPr="00715CA1" w:rsidRDefault="006D1915" w:rsidP="00EA2C0F">
            <w:pPr>
              <w:rPr>
                <w:szCs w:val="24"/>
              </w:rPr>
            </w:pPr>
            <w:r w:rsidRPr="00715CA1">
              <w:rPr>
                <w:szCs w:val="24"/>
              </w:rPr>
              <w:t>Fotbollsregler</w:t>
            </w:r>
          </w:p>
        </w:tc>
        <w:tc>
          <w:tcPr>
            <w:tcW w:w="1984" w:type="dxa"/>
          </w:tcPr>
          <w:p w14:paraId="2DE247E2" w14:textId="77777777" w:rsidR="00EA2C0F" w:rsidRPr="00715CA1" w:rsidRDefault="00EA2C0F" w:rsidP="00EA2C0F">
            <w:pPr>
              <w:rPr>
                <w:szCs w:val="24"/>
              </w:rPr>
            </w:pPr>
            <w:r w:rsidRPr="00715CA1">
              <w:rPr>
                <w:szCs w:val="24"/>
              </w:rPr>
              <w:t>Skola och fritids</w:t>
            </w:r>
          </w:p>
        </w:tc>
        <w:tc>
          <w:tcPr>
            <w:tcW w:w="2835" w:type="dxa"/>
          </w:tcPr>
          <w:p w14:paraId="344F84CF" w14:textId="77777777" w:rsidR="00EA2C0F" w:rsidRPr="00715CA1" w:rsidRDefault="00C86C21" w:rsidP="00EA2C0F">
            <w:pPr>
              <w:rPr>
                <w:szCs w:val="24"/>
              </w:rPr>
            </w:pPr>
            <w:r w:rsidRPr="00715CA1">
              <w:rPr>
                <w:szCs w:val="24"/>
              </w:rPr>
              <w:t>Skapa en trygg skolmiljö</w:t>
            </w:r>
            <w:r w:rsidR="006D1915" w:rsidRPr="00715CA1">
              <w:rPr>
                <w:szCs w:val="24"/>
              </w:rPr>
              <w:t xml:space="preserve"> på aktivitetsplanen</w:t>
            </w:r>
          </w:p>
        </w:tc>
        <w:tc>
          <w:tcPr>
            <w:tcW w:w="1701" w:type="dxa"/>
          </w:tcPr>
          <w:p w14:paraId="75CEC0B4" w14:textId="77777777" w:rsidR="00EA2C0F" w:rsidRPr="00715CA1" w:rsidRDefault="006D1915" w:rsidP="00EA2C0F">
            <w:pPr>
              <w:rPr>
                <w:szCs w:val="24"/>
              </w:rPr>
            </w:pPr>
            <w:r w:rsidRPr="00715CA1">
              <w:rPr>
                <w:szCs w:val="24"/>
              </w:rPr>
              <w:t>All personal</w:t>
            </w:r>
          </w:p>
        </w:tc>
        <w:tc>
          <w:tcPr>
            <w:tcW w:w="1418" w:type="dxa"/>
          </w:tcPr>
          <w:p w14:paraId="54838420" w14:textId="77777777" w:rsidR="00EA2C0F" w:rsidRPr="00715CA1" w:rsidRDefault="00EA2C0F" w:rsidP="00EA2C0F">
            <w:pPr>
              <w:rPr>
                <w:szCs w:val="24"/>
              </w:rPr>
            </w:pPr>
            <w:r w:rsidRPr="00715CA1">
              <w:rPr>
                <w:szCs w:val="24"/>
              </w:rPr>
              <w:t>Läsår 19/20</w:t>
            </w:r>
          </w:p>
        </w:tc>
        <w:tc>
          <w:tcPr>
            <w:tcW w:w="2551" w:type="dxa"/>
          </w:tcPr>
          <w:p w14:paraId="51FDA92E" w14:textId="77777777" w:rsidR="00EA2C0F" w:rsidRPr="00715CA1" w:rsidRDefault="00EA2C0F" w:rsidP="00EA2C0F">
            <w:pPr>
              <w:rPr>
                <w:szCs w:val="24"/>
              </w:rPr>
            </w:pPr>
            <w:r w:rsidRPr="00715CA1">
              <w:rPr>
                <w:szCs w:val="24"/>
              </w:rPr>
              <w:t>Juni 2020</w:t>
            </w:r>
          </w:p>
        </w:tc>
      </w:tr>
    </w:tbl>
    <w:p w14:paraId="54CD245A" w14:textId="77777777" w:rsidR="007734BE" w:rsidRDefault="007734BE" w:rsidP="007734BE">
      <w:pPr>
        <w:rPr>
          <w:szCs w:val="24"/>
        </w:rPr>
      </w:pPr>
    </w:p>
    <w:p w14:paraId="1231BE67" w14:textId="77777777" w:rsidR="007734BE" w:rsidRDefault="007734BE" w:rsidP="007734BE">
      <w:pPr>
        <w:outlineLvl w:val="0"/>
        <w:rPr>
          <w:rFonts w:ascii="Arial" w:hAnsi="Arial" w:cs="Arial"/>
          <w:b/>
          <w:caps/>
          <w:sz w:val="28"/>
          <w:szCs w:val="28"/>
        </w:rPr>
      </w:pPr>
    </w:p>
    <w:p w14:paraId="29184147" w14:textId="1A0581A2" w:rsidR="007734BE" w:rsidRPr="007B32E3" w:rsidRDefault="11E58E40" w:rsidP="11E58E40">
      <w:pPr>
        <w:pStyle w:val="Rubrik1"/>
        <w:numPr>
          <w:ilvl w:val="0"/>
          <w:numId w:val="4"/>
        </w:numPr>
        <w:rPr>
          <w:bCs/>
          <w:szCs w:val="28"/>
        </w:rPr>
      </w:pPr>
      <w:r>
        <w:t xml:space="preserve"> ATT UPPTÄCKA, ANMÄLA OCH ÅTGÄRDA DISKRIMINERING, TRAKASSERIER OCH KRÄNKANDE BEHANDLING</w:t>
      </w:r>
    </w:p>
    <w:p w14:paraId="36FEB5B0" w14:textId="77777777" w:rsidR="007734BE" w:rsidRDefault="007734BE" w:rsidP="007734BE">
      <w:pPr>
        <w:rPr>
          <w:b/>
          <w:caps/>
          <w:szCs w:val="24"/>
        </w:rPr>
      </w:pPr>
    </w:p>
    <w:p w14:paraId="33EAF8E0" w14:textId="77777777" w:rsidR="007734BE" w:rsidRPr="00C22A86" w:rsidRDefault="11E58E40" w:rsidP="11E58E40">
      <w:pPr>
        <w:outlineLvl w:val="0"/>
        <w:rPr>
          <w:b/>
          <w:bCs/>
        </w:rPr>
      </w:pPr>
      <w:r w:rsidRPr="11E58E40">
        <w:rPr>
          <w:b/>
          <w:bCs/>
        </w:rPr>
        <w:t xml:space="preserve">Rutiner – information till elever och vårdnadshavare om hur de ska anmäla </w:t>
      </w:r>
    </w:p>
    <w:p w14:paraId="7A0F8B9C" w14:textId="77777777" w:rsidR="007734BE" w:rsidRPr="00C22A86" w:rsidRDefault="007734BE" w:rsidP="007734BE">
      <w:pPr>
        <w:rPr>
          <w:b/>
          <w:szCs w:val="24"/>
        </w:rPr>
      </w:pPr>
      <w:r w:rsidRPr="00C22A86">
        <w:rPr>
          <w:b/>
          <w:szCs w:val="24"/>
        </w:rPr>
        <w:t xml:space="preserve">       diskriminering, trakasserier och kränkande behandling</w:t>
      </w:r>
    </w:p>
    <w:p w14:paraId="2FDDE582" w14:textId="77777777" w:rsidR="00DD59F0" w:rsidRDefault="007734BE" w:rsidP="00DD59F0">
      <w:pPr>
        <w:rPr>
          <w:szCs w:val="24"/>
        </w:rPr>
      </w:pPr>
      <w:r>
        <w:rPr>
          <w:szCs w:val="24"/>
        </w:rPr>
        <w:t xml:space="preserve">Elever och vårdnadshavare tar först kontakt med skolan och berörd lärare om de upplever diskriminering, trakasserier eller kränkande behandling i skolan. </w:t>
      </w:r>
      <w:r w:rsidR="00DD59F0" w:rsidRPr="00C15219">
        <w:rPr>
          <w:szCs w:val="24"/>
        </w:rPr>
        <w:t xml:space="preserve">Anmälan om kränkande behandling kan göras på </w:t>
      </w:r>
      <w:r w:rsidR="00DD59F0">
        <w:rPr>
          <w:szCs w:val="24"/>
        </w:rPr>
        <w:t xml:space="preserve">skolans hemsida </w:t>
      </w:r>
      <w:r w:rsidR="00DD59F0" w:rsidRPr="00D951C5">
        <w:rPr>
          <w:b/>
          <w:szCs w:val="24"/>
        </w:rPr>
        <w:t>www.</w:t>
      </w:r>
      <w:r w:rsidR="00DD59F0">
        <w:rPr>
          <w:b/>
          <w:szCs w:val="24"/>
        </w:rPr>
        <w:t>danmarksskola.</w:t>
      </w:r>
      <w:r w:rsidR="00DD59F0" w:rsidRPr="00D951C5">
        <w:rPr>
          <w:b/>
          <w:szCs w:val="24"/>
        </w:rPr>
        <w:t>uppsala.</w:t>
      </w:r>
      <w:r w:rsidR="00DD59F0">
        <w:rPr>
          <w:b/>
          <w:szCs w:val="24"/>
        </w:rPr>
        <w:t xml:space="preserve">se </w:t>
      </w:r>
      <w:r w:rsidR="00DD59F0">
        <w:rPr>
          <w:szCs w:val="24"/>
        </w:rPr>
        <w:t xml:space="preserve">på startsidan </w:t>
      </w:r>
      <w:r w:rsidR="00DD59F0" w:rsidRPr="00C15219">
        <w:rPr>
          <w:szCs w:val="24"/>
        </w:rPr>
        <w:t>under rubriken ”Anmäl</w:t>
      </w:r>
      <w:r w:rsidR="00DD59F0">
        <w:rPr>
          <w:szCs w:val="24"/>
        </w:rPr>
        <w:t xml:space="preserve">an om </w:t>
      </w:r>
      <w:r w:rsidR="00DD59F0" w:rsidRPr="00C15219">
        <w:rPr>
          <w:szCs w:val="24"/>
        </w:rPr>
        <w:t>kränkande behandling</w:t>
      </w:r>
      <w:r w:rsidR="00DD59F0">
        <w:rPr>
          <w:szCs w:val="24"/>
        </w:rPr>
        <w:t>”</w:t>
      </w:r>
      <w:r w:rsidR="00DD59F0" w:rsidRPr="00C15219">
        <w:rPr>
          <w:szCs w:val="24"/>
        </w:rPr>
        <w:t>.</w:t>
      </w:r>
      <w:r w:rsidR="00DD59F0">
        <w:rPr>
          <w:szCs w:val="24"/>
        </w:rPr>
        <w:t xml:space="preserve"> </w:t>
      </w:r>
    </w:p>
    <w:p w14:paraId="5070D91A" w14:textId="77777777" w:rsidR="00DD59F0" w:rsidRPr="00E41DFD" w:rsidRDefault="00DD59F0" w:rsidP="00DD59F0">
      <w:pPr>
        <w:rPr>
          <w:szCs w:val="24"/>
        </w:rPr>
      </w:pPr>
      <w:r w:rsidRPr="00E41DFD">
        <w:rPr>
          <w:szCs w:val="24"/>
        </w:rPr>
        <w:t xml:space="preserve">Man kan även anmäla diskriminering, trakasserier eller kränkande behandling på Danmarks skolas hemsida, </w:t>
      </w:r>
      <w:hyperlink r:id="rId10" w:history="1">
        <w:r w:rsidRPr="00E41DFD">
          <w:rPr>
            <w:rStyle w:val="Hyperlnk"/>
            <w:color w:val="auto"/>
            <w:szCs w:val="24"/>
          </w:rPr>
          <w:t>www.danmarksskola.uppsala.se</w:t>
        </w:r>
      </w:hyperlink>
      <w:r w:rsidRPr="00E41DFD">
        <w:rPr>
          <w:szCs w:val="24"/>
        </w:rPr>
        <w:t xml:space="preserve"> under Synpunkter och klagomål.</w:t>
      </w:r>
    </w:p>
    <w:p w14:paraId="30D7AA69" w14:textId="77777777" w:rsidR="00F135F4" w:rsidRPr="00F135F4" w:rsidRDefault="00F135F4" w:rsidP="00DD59F0">
      <w:pPr>
        <w:rPr>
          <w:color w:val="FF0000"/>
          <w:szCs w:val="24"/>
        </w:rPr>
      </w:pPr>
    </w:p>
    <w:p w14:paraId="0A6959E7" w14:textId="77777777" w:rsidR="007734BE" w:rsidRPr="00F135F4" w:rsidRDefault="007734BE" w:rsidP="007734BE">
      <w:pPr>
        <w:rPr>
          <w:color w:val="FF0000"/>
          <w:szCs w:val="24"/>
        </w:rPr>
      </w:pPr>
      <w:r w:rsidRPr="00F135F4">
        <w:rPr>
          <w:color w:val="FF0000"/>
          <w:szCs w:val="24"/>
        </w:rPr>
        <w:t xml:space="preserve"> </w:t>
      </w:r>
    </w:p>
    <w:p w14:paraId="49BF61C6" w14:textId="082062A8" w:rsidR="007734BE" w:rsidRPr="00CB56E3" w:rsidRDefault="11E58E40" w:rsidP="11E58E40">
      <w:pPr>
        <w:ind w:left="720"/>
        <w:outlineLvl w:val="0"/>
        <w:rPr>
          <w:b/>
          <w:bCs/>
        </w:rPr>
      </w:pPr>
      <w:r w:rsidRPr="11E58E40">
        <w:rPr>
          <w:b/>
          <w:bCs/>
        </w:rPr>
        <w:t>6.1 Rutiner för personalens respektive rektorns skyldighet att anmäla</w:t>
      </w:r>
    </w:p>
    <w:p w14:paraId="17229924" w14:textId="4D867CCD" w:rsidR="00CC3125" w:rsidRDefault="007734BE" w:rsidP="00CC3125">
      <w:pPr>
        <w:outlineLvl w:val="0"/>
        <w:rPr>
          <w:szCs w:val="24"/>
        </w:rPr>
      </w:pPr>
      <w:r w:rsidRPr="00CB56E3">
        <w:rPr>
          <w:szCs w:val="24"/>
        </w:rPr>
        <w:t>Personalen</w:t>
      </w:r>
      <w:r>
        <w:rPr>
          <w:szCs w:val="24"/>
        </w:rPr>
        <w:t xml:space="preserve"> anmäler till </w:t>
      </w:r>
      <w:r w:rsidR="00C86C21" w:rsidRPr="00E41DFD">
        <w:rPr>
          <w:szCs w:val="24"/>
        </w:rPr>
        <w:t>rektor</w:t>
      </w:r>
      <w:r w:rsidR="00CC3125">
        <w:rPr>
          <w:szCs w:val="24"/>
        </w:rPr>
        <w:t xml:space="preserve">. Rektor anmäler kränkning till huvudman så snart personal meddelat rektor om händelsen. Anmälan sker innan skolan vet om utredningen kommer att visa att det rört sig om en kränkning eller inte. </w:t>
      </w:r>
    </w:p>
    <w:p w14:paraId="008B8269" w14:textId="77777777" w:rsidR="00CC3125" w:rsidRDefault="00CC3125" w:rsidP="00CC3125">
      <w:pPr>
        <w:outlineLvl w:val="0"/>
        <w:rPr>
          <w:szCs w:val="24"/>
        </w:rPr>
      </w:pPr>
    </w:p>
    <w:p w14:paraId="1C7DA7A9" w14:textId="33D295FD" w:rsidR="0013524F" w:rsidRDefault="003B25C9" w:rsidP="003B25C9">
      <w:pPr>
        <w:pStyle w:val="Liststycke"/>
        <w:numPr>
          <w:ilvl w:val="0"/>
          <w:numId w:val="13"/>
        </w:numPr>
        <w:outlineLvl w:val="0"/>
        <w:rPr>
          <w:szCs w:val="24"/>
        </w:rPr>
      </w:pPr>
      <w:r w:rsidRPr="0013524F">
        <w:rPr>
          <w:szCs w:val="24"/>
        </w:rPr>
        <w:t>Så snart en händelse inträffar ska den vuxna som fått kännedom om händelsen meddela rektor.</w:t>
      </w:r>
      <w:r w:rsidR="0013524F" w:rsidRPr="0013524F">
        <w:rPr>
          <w:szCs w:val="24"/>
        </w:rPr>
        <w:t xml:space="preserve"> Anmälan görs av </w:t>
      </w:r>
      <w:r w:rsidR="0013524F">
        <w:rPr>
          <w:szCs w:val="24"/>
        </w:rPr>
        <w:t xml:space="preserve">all personal på skolan. Anmälan görs antingen via Teams eller mejl skyndsamt till rektor. </w:t>
      </w:r>
    </w:p>
    <w:p w14:paraId="79207BC3" w14:textId="1F626306" w:rsidR="003B25C9" w:rsidRPr="0013524F" w:rsidRDefault="003B25C9" w:rsidP="003B25C9">
      <w:pPr>
        <w:pStyle w:val="Liststycke"/>
        <w:numPr>
          <w:ilvl w:val="0"/>
          <w:numId w:val="13"/>
        </w:numPr>
        <w:outlineLvl w:val="0"/>
        <w:rPr>
          <w:szCs w:val="24"/>
        </w:rPr>
      </w:pPr>
      <w:r w:rsidRPr="0013524F">
        <w:rPr>
          <w:szCs w:val="24"/>
        </w:rPr>
        <w:t>Rektor skickar en anmälan till huvudman</w:t>
      </w:r>
      <w:r w:rsidR="00CC3125" w:rsidRPr="0013524F">
        <w:rPr>
          <w:szCs w:val="24"/>
        </w:rPr>
        <w:t xml:space="preserve"> och använder då den kommungemensamma blanketten ”Anmälan om diskriminering”</w:t>
      </w:r>
      <w:r w:rsidRPr="0013524F">
        <w:rPr>
          <w:szCs w:val="24"/>
        </w:rPr>
        <w:t>.</w:t>
      </w:r>
    </w:p>
    <w:p w14:paraId="6320CE41" w14:textId="34EE4D5F" w:rsidR="003B25C9" w:rsidRPr="003B25C9" w:rsidRDefault="003B25C9" w:rsidP="003B25C9">
      <w:pPr>
        <w:pStyle w:val="Liststycke"/>
        <w:numPr>
          <w:ilvl w:val="0"/>
          <w:numId w:val="13"/>
        </w:numPr>
        <w:outlineLvl w:val="0"/>
        <w:rPr>
          <w:szCs w:val="24"/>
        </w:rPr>
      </w:pPr>
      <w:r w:rsidRPr="003B25C9">
        <w:rPr>
          <w:szCs w:val="24"/>
        </w:rPr>
        <w:t xml:space="preserve">En utredning av händelsen inleds. Utredningen genomförs av den eller de som var ansvariga för den delen av skoldagen och den elevgruppen det berör. Under utredningen genomförs samtal med de inblandade parterna för att skapa sig en bild av vad som har hänt, hur det hänt och </w:t>
      </w:r>
      <w:r w:rsidRPr="003B25C9">
        <w:rPr>
          <w:szCs w:val="24"/>
        </w:rPr>
        <w:lastRenderedPageBreak/>
        <w:t>varför det hände</w:t>
      </w:r>
      <w:r w:rsidR="00CC3125">
        <w:rPr>
          <w:szCs w:val="24"/>
        </w:rPr>
        <w:t xml:space="preserve">. Dokumentationen sammanställs i den blankett som kommunen tagit fram för ändamålet </w:t>
      </w:r>
      <w:r w:rsidR="00C36DAD">
        <w:rPr>
          <w:szCs w:val="24"/>
        </w:rPr>
        <w:t>”</w:t>
      </w:r>
      <w:r w:rsidR="00C36DAD" w:rsidRPr="00C36DAD">
        <w:rPr>
          <w:szCs w:val="24"/>
        </w:rPr>
        <w:t>Utredning med anledning av anmälan om kränkande behandling</w:t>
      </w:r>
      <w:r w:rsidR="00C36DAD">
        <w:rPr>
          <w:szCs w:val="24"/>
        </w:rPr>
        <w:t>”.</w:t>
      </w:r>
    </w:p>
    <w:p w14:paraId="736B777E" w14:textId="4CC71EC6" w:rsidR="003B25C9" w:rsidRDefault="003B25C9" w:rsidP="003B25C9">
      <w:pPr>
        <w:pStyle w:val="Liststycke"/>
        <w:numPr>
          <w:ilvl w:val="0"/>
          <w:numId w:val="13"/>
        </w:numPr>
        <w:outlineLvl w:val="0"/>
        <w:rPr>
          <w:szCs w:val="24"/>
        </w:rPr>
      </w:pPr>
      <w:r>
        <w:rPr>
          <w:szCs w:val="24"/>
        </w:rPr>
        <w:t>Rektor informeras om vad som framkommit i utredningen och åtgärder sätts in för att förhindra att liknande händelser sker framöver.</w:t>
      </w:r>
    </w:p>
    <w:p w14:paraId="72A0EFB6" w14:textId="77777777" w:rsidR="003B25C9" w:rsidRPr="00CB56E3" w:rsidRDefault="003B25C9" w:rsidP="003B25C9">
      <w:pPr>
        <w:numPr>
          <w:ilvl w:val="0"/>
          <w:numId w:val="13"/>
        </w:numPr>
        <w:jc w:val="both"/>
      </w:pPr>
      <w:r w:rsidRPr="00CB56E3">
        <w:rPr>
          <w:bCs/>
        </w:rPr>
        <w:t>F</w:t>
      </w:r>
      <w:r w:rsidRPr="00407B50">
        <w:rPr>
          <w:bCs/>
        </w:rPr>
        <w:t>öräldrar ska alltid kontaktas och informer</w:t>
      </w:r>
      <w:r>
        <w:rPr>
          <w:bCs/>
        </w:rPr>
        <w:t>as</w:t>
      </w:r>
      <w:r w:rsidRPr="00407B50">
        <w:rPr>
          <w:bCs/>
        </w:rPr>
        <w:t xml:space="preserve">. Strävan är att </w:t>
      </w:r>
      <w:r>
        <w:rPr>
          <w:bCs/>
        </w:rPr>
        <w:t>samtalen är lösningsfokuserade.</w:t>
      </w:r>
    </w:p>
    <w:p w14:paraId="0DF45D03" w14:textId="51812411" w:rsidR="003B25C9" w:rsidRPr="003B25C9" w:rsidRDefault="003B25C9" w:rsidP="003B25C9">
      <w:pPr>
        <w:numPr>
          <w:ilvl w:val="0"/>
          <w:numId w:val="13"/>
        </w:numPr>
        <w:jc w:val="both"/>
      </w:pPr>
      <w:r w:rsidRPr="00407B50">
        <w:rPr>
          <w:bCs/>
        </w:rPr>
        <w:t>No</w:t>
      </w:r>
      <w:r>
        <w:rPr>
          <w:bCs/>
        </w:rPr>
        <w:t>ggrann dokumentation ska föras.</w:t>
      </w:r>
    </w:p>
    <w:p w14:paraId="05ED5CF7" w14:textId="77777777" w:rsidR="003B25C9" w:rsidRDefault="007734BE" w:rsidP="003B25C9">
      <w:pPr>
        <w:pStyle w:val="Liststycke"/>
        <w:numPr>
          <w:ilvl w:val="0"/>
          <w:numId w:val="13"/>
        </w:numPr>
        <w:outlineLvl w:val="0"/>
        <w:rPr>
          <w:szCs w:val="24"/>
        </w:rPr>
      </w:pPr>
      <w:r w:rsidRPr="003B25C9">
        <w:rPr>
          <w:szCs w:val="24"/>
        </w:rPr>
        <w:t>Elevhälsoteamet och eventuell personalavdelning och skolområdeschef kontaktas för rådgivning och handledning vid ärenden av allvarligare karaktär.</w:t>
      </w:r>
    </w:p>
    <w:p w14:paraId="21838E7F" w14:textId="77777777" w:rsidR="003B25C9" w:rsidRDefault="007734BE" w:rsidP="003B25C9">
      <w:pPr>
        <w:pStyle w:val="Liststycke"/>
        <w:numPr>
          <w:ilvl w:val="0"/>
          <w:numId w:val="13"/>
        </w:numPr>
        <w:outlineLvl w:val="0"/>
        <w:rPr>
          <w:szCs w:val="24"/>
        </w:rPr>
      </w:pPr>
      <w:r w:rsidRPr="003B25C9">
        <w:rPr>
          <w:bCs/>
        </w:rPr>
        <w:t xml:space="preserve">Rektor ansvarar för </w:t>
      </w:r>
      <w:r w:rsidR="003B25C9">
        <w:rPr>
          <w:bCs/>
        </w:rPr>
        <w:t xml:space="preserve">eventuella </w:t>
      </w:r>
      <w:r w:rsidRPr="003B25C9">
        <w:rPr>
          <w:bCs/>
        </w:rPr>
        <w:t>kontakter med media.</w:t>
      </w:r>
      <w:r w:rsidRPr="003B25C9">
        <w:rPr>
          <w:szCs w:val="24"/>
        </w:rPr>
        <w:t xml:space="preserve"> </w:t>
      </w:r>
    </w:p>
    <w:p w14:paraId="7477210D" w14:textId="77777777" w:rsidR="003B25C9" w:rsidRPr="003B25C9" w:rsidRDefault="007734BE" w:rsidP="003B25C9">
      <w:pPr>
        <w:pStyle w:val="Liststycke"/>
        <w:numPr>
          <w:ilvl w:val="0"/>
          <w:numId w:val="13"/>
        </w:numPr>
        <w:outlineLvl w:val="0"/>
        <w:rPr>
          <w:szCs w:val="24"/>
        </w:rPr>
      </w:pPr>
      <w:r w:rsidRPr="00407B50">
        <w:t>Stödjande samtal med elev eller grupp av elever sker. Uppföljning ska alltid ske och dokumenteras.</w:t>
      </w:r>
    </w:p>
    <w:p w14:paraId="4633C8B1" w14:textId="7E450A5B" w:rsidR="007734BE" w:rsidRPr="003B25C9" w:rsidRDefault="007734BE" w:rsidP="003B25C9">
      <w:pPr>
        <w:pStyle w:val="Liststycke"/>
        <w:numPr>
          <w:ilvl w:val="0"/>
          <w:numId w:val="13"/>
        </w:numPr>
        <w:outlineLvl w:val="0"/>
        <w:rPr>
          <w:szCs w:val="24"/>
        </w:rPr>
      </w:pPr>
      <w:r w:rsidRPr="00433A12">
        <w:t xml:space="preserve">Beroende på </w:t>
      </w:r>
      <w:bookmarkStart w:id="0" w:name="_GoBack"/>
      <w:bookmarkEnd w:id="0"/>
      <w:r w:rsidR="00492873">
        <w:rPr>
          <w:lang w:eastAsia="en-US"/>
        </w:rPr>
        <w:t>kränkningens karaktär avgör vilka åtgärder som sätts in</w:t>
      </w:r>
      <w:r w:rsidR="00492873">
        <w:rPr>
          <w:lang w:eastAsia="en-US"/>
        </w:rPr>
        <w:t xml:space="preserve"> </w:t>
      </w:r>
      <w:r w:rsidRPr="00433A12">
        <w:t xml:space="preserve">sätts åtgärder in för att förhindra att kränkningen upprepas. </w:t>
      </w:r>
      <w:r>
        <w:t>Detta rapporteras till huvudmannen.</w:t>
      </w:r>
    </w:p>
    <w:p w14:paraId="7196D064" w14:textId="77777777" w:rsidR="007734BE" w:rsidRDefault="007734BE" w:rsidP="007734BE">
      <w:pPr>
        <w:rPr>
          <w:szCs w:val="24"/>
        </w:rPr>
      </w:pPr>
    </w:p>
    <w:p w14:paraId="432973AB" w14:textId="730C2C17" w:rsidR="007734BE" w:rsidRPr="00D13FEF" w:rsidRDefault="11E58E40" w:rsidP="11E58E40">
      <w:pPr>
        <w:ind w:left="720"/>
        <w:outlineLvl w:val="0"/>
        <w:rPr>
          <w:b/>
          <w:bCs/>
        </w:rPr>
      </w:pPr>
      <w:r w:rsidRPr="11E58E40">
        <w:rPr>
          <w:b/>
          <w:bCs/>
        </w:rPr>
        <w:t>6.2 Rutiner för utredning, åtgärder och dokumentation avseende diskriminering och kränkande behandling</w:t>
      </w:r>
    </w:p>
    <w:p w14:paraId="01839AAB" w14:textId="223E973A" w:rsidR="007734BE" w:rsidRDefault="007734BE" w:rsidP="007734BE">
      <w:pPr>
        <w:rPr>
          <w:szCs w:val="24"/>
        </w:rPr>
      </w:pPr>
      <w:r>
        <w:rPr>
          <w:szCs w:val="24"/>
        </w:rPr>
        <w:t>Varje vuxen ingriper omedelbart när man ser att en elev utsätts för handlingar som är kränkande eller diskriminerande. Det är viktigt att omgående bryta mönstret. Kränkande behandling och diskriminering ska alltid rapporteras till huvudmannen.</w:t>
      </w:r>
    </w:p>
    <w:p w14:paraId="34FF1C98" w14:textId="77777777" w:rsidR="007734BE" w:rsidRDefault="007734BE" w:rsidP="007734BE">
      <w:pPr>
        <w:rPr>
          <w:szCs w:val="24"/>
        </w:rPr>
      </w:pPr>
    </w:p>
    <w:p w14:paraId="484C6B3F" w14:textId="77777777" w:rsidR="007734BE" w:rsidRDefault="007734BE" w:rsidP="007734BE">
      <w:pPr>
        <w:rPr>
          <w:b/>
          <w:szCs w:val="24"/>
        </w:rPr>
      </w:pPr>
      <w:r>
        <w:rPr>
          <w:b/>
          <w:szCs w:val="24"/>
        </w:rPr>
        <w:t>Vid enstaka händelser:</w:t>
      </w:r>
    </w:p>
    <w:p w14:paraId="0DFAE03D" w14:textId="5AFF574D" w:rsidR="007734BE" w:rsidRPr="00ED194D" w:rsidRDefault="00CC3125" w:rsidP="007734BE">
      <w:pPr>
        <w:rPr>
          <w:b/>
          <w:szCs w:val="24"/>
        </w:rPr>
      </w:pPr>
      <w:r>
        <w:rPr>
          <w:szCs w:val="24"/>
        </w:rPr>
        <w:t>Det är samma förfarande vid enstaka händelser precis som vid upprepade händelser. Utredningen visar om det behövs mer långsiktiga åtgärder eller om ärendet kan avslutas efter en kortare period av uppföljning.</w:t>
      </w:r>
    </w:p>
    <w:p w14:paraId="6D072C0D" w14:textId="77777777" w:rsidR="007734BE" w:rsidRDefault="007734BE" w:rsidP="007734BE">
      <w:pPr>
        <w:rPr>
          <w:szCs w:val="24"/>
        </w:rPr>
      </w:pPr>
    </w:p>
    <w:p w14:paraId="5FDF9DB0" w14:textId="77777777" w:rsidR="007734BE" w:rsidRPr="00554C0B" w:rsidRDefault="007734BE" w:rsidP="007734BE">
      <w:pPr>
        <w:rPr>
          <w:b/>
          <w:szCs w:val="24"/>
        </w:rPr>
      </w:pPr>
      <w:r>
        <w:rPr>
          <w:b/>
          <w:szCs w:val="24"/>
        </w:rPr>
        <w:t>Vid återkommande händelser, mobbning eller enstaka händelser som bedöms vara mycket allvarliga:</w:t>
      </w:r>
    </w:p>
    <w:p w14:paraId="2060E2F3" w14:textId="0B65C10A" w:rsidR="007734BE" w:rsidRPr="00554C0B" w:rsidRDefault="007734BE" w:rsidP="007734BE">
      <w:pPr>
        <w:rPr>
          <w:b/>
          <w:i/>
          <w:szCs w:val="24"/>
        </w:rPr>
      </w:pPr>
      <w:r>
        <w:rPr>
          <w:szCs w:val="24"/>
        </w:rPr>
        <w:t>Elevhälsoteamet kontaktas för råd eller för sammankallande till elevhälso</w:t>
      </w:r>
      <w:r w:rsidR="006D1915" w:rsidRPr="00EB5FBF">
        <w:rPr>
          <w:szCs w:val="24"/>
        </w:rPr>
        <w:t>möte</w:t>
      </w:r>
      <w:r>
        <w:rPr>
          <w:szCs w:val="24"/>
        </w:rPr>
        <w:t>. Elevhälsoteamet eller den som elevhälsoteamet utser har samtal med alla inblandade. Handlingsplan upprättas av arbetslag/</w:t>
      </w:r>
      <w:r w:rsidRPr="00282A93">
        <w:rPr>
          <w:szCs w:val="24"/>
        </w:rPr>
        <w:t xml:space="preserve"> </w:t>
      </w:r>
      <w:r>
        <w:rPr>
          <w:szCs w:val="24"/>
        </w:rPr>
        <w:t>elevhälsoteam. Föräldrar till alla inblandade kontaktas av klasslärare. Dokumentation sker alltid.</w:t>
      </w:r>
    </w:p>
    <w:p w14:paraId="17FF664F" w14:textId="3D1D3E31" w:rsidR="007734BE" w:rsidRDefault="007734BE" w:rsidP="007734BE">
      <w:pPr>
        <w:rPr>
          <w:szCs w:val="24"/>
        </w:rPr>
      </w:pPr>
      <w:r>
        <w:rPr>
          <w:szCs w:val="24"/>
        </w:rPr>
        <w:t>Om kränkningen eller diskrimineringen ej upphör genomförs e</w:t>
      </w:r>
      <w:r w:rsidR="00EC4FE9">
        <w:rPr>
          <w:szCs w:val="24"/>
        </w:rPr>
        <w:t>tt</w:t>
      </w:r>
      <w:r>
        <w:rPr>
          <w:szCs w:val="24"/>
        </w:rPr>
        <w:t xml:space="preserve"> elevhälso</w:t>
      </w:r>
      <w:r w:rsidR="006D1915" w:rsidRPr="00EC4FE9">
        <w:rPr>
          <w:szCs w:val="24"/>
        </w:rPr>
        <w:t>möte</w:t>
      </w:r>
      <w:r>
        <w:rPr>
          <w:szCs w:val="24"/>
        </w:rPr>
        <w:t xml:space="preserve"> och en handlingsplan upprättas tillsammans med föräldrar och lärare. Protokoll förs. Lämpliga åtgärder sätts in för att stötta alla inblandade.</w:t>
      </w:r>
    </w:p>
    <w:p w14:paraId="2F147329" w14:textId="077333D1" w:rsidR="007734BE" w:rsidRDefault="007734BE" w:rsidP="007734BE">
      <w:pPr>
        <w:rPr>
          <w:szCs w:val="24"/>
        </w:rPr>
      </w:pPr>
      <w:r>
        <w:rPr>
          <w:szCs w:val="24"/>
        </w:rPr>
        <w:t>Om kränkningen eller diskrimineringen fortfarande inte upphör genomförs återkommande elevhälso</w:t>
      </w:r>
      <w:r w:rsidR="006D1915" w:rsidRPr="00EC4FE9">
        <w:rPr>
          <w:szCs w:val="24"/>
        </w:rPr>
        <w:t>möten</w:t>
      </w:r>
      <w:r>
        <w:rPr>
          <w:szCs w:val="24"/>
        </w:rPr>
        <w:t>. Uppföljning och utvärdering av gjorda insatser sker. Vidare kontakter tas för att få stöd så att kränkning eller diskriminering upphör. Uppföljning och utvärdering sker.</w:t>
      </w:r>
    </w:p>
    <w:p w14:paraId="0315EC12" w14:textId="77777777" w:rsidR="007734BE" w:rsidRDefault="007734BE" w:rsidP="007734BE">
      <w:pPr>
        <w:rPr>
          <w:szCs w:val="24"/>
        </w:rPr>
      </w:pPr>
      <w:r>
        <w:rPr>
          <w:szCs w:val="24"/>
        </w:rPr>
        <w:t>Rektor bedömer om fallet behöver utredas av andra myndigheter som t.ex. socialtjänst.</w:t>
      </w:r>
    </w:p>
    <w:p w14:paraId="48A21919" w14:textId="77777777" w:rsidR="007734BE" w:rsidRDefault="007734BE" w:rsidP="007734BE">
      <w:pPr>
        <w:rPr>
          <w:szCs w:val="24"/>
        </w:rPr>
      </w:pPr>
    </w:p>
    <w:p w14:paraId="5B865A6C" w14:textId="29323DA2" w:rsidR="007734BE" w:rsidRDefault="007734BE" w:rsidP="007734BE">
      <w:pPr>
        <w:rPr>
          <w:szCs w:val="24"/>
        </w:rPr>
      </w:pPr>
      <w:r>
        <w:rPr>
          <w:szCs w:val="24"/>
        </w:rPr>
        <w:t>Förvaring av dokumentationen sker på ett säkert ställe av klassläraren. Kommer ärendet till elevhälso</w:t>
      </w:r>
      <w:r w:rsidR="006D1915" w:rsidRPr="0013524F">
        <w:rPr>
          <w:szCs w:val="24"/>
        </w:rPr>
        <w:t>teamet</w:t>
      </w:r>
      <w:r w:rsidR="006D1915">
        <w:rPr>
          <w:szCs w:val="24"/>
        </w:rPr>
        <w:t xml:space="preserve"> </w:t>
      </w:r>
      <w:r>
        <w:rPr>
          <w:szCs w:val="24"/>
        </w:rPr>
        <w:t>sker dokumentationen i elevens elevhälsomapp. Elevhälsoteamet ansvarar för att elevhälsomapparna förvaras på ett säkert ställe.</w:t>
      </w:r>
    </w:p>
    <w:p w14:paraId="6BD18F9B" w14:textId="77777777" w:rsidR="007734BE" w:rsidRDefault="007734BE" w:rsidP="007734BE">
      <w:pPr>
        <w:rPr>
          <w:szCs w:val="24"/>
        </w:rPr>
      </w:pPr>
    </w:p>
    <w:p w14:paraId="238601FE" w14:textId="77777777" w:rsidR="007734BE" w:rsidRDefault="007734BE" w:rsidP="007734BE">
      <w:pPr>
        <w:rPr>
          <w:szCs w:val="24"/>
        </w:rPr>
      </w:pPr>
    </w:p>
    <w:p w14:paraId="42422689" w14:textId="30BE8E73" w:rsidR="007734BE" w:rsidRDefault="11E58E40" w:rsidP="11E58E40">
      <w:pPr>
        <w:ind w:left="720"/>
        <w:outlineLvl w:val="0"/>
        <w:rPr>
          <w:b/>
          <w:bCs/>
        </w:rPr>
      </w:pPr>
      <w:r w:rsidRPr="11E58E40">
        <w:rPr>
          <w:b/>
          <w:bCs/>
        </w:rPr>
        <w:t xml:space="preserve">6.3 Rutin när personal har kränkt </w:t>
      </w:r>
      <w:r w:rsidRPr="11E58E40">
        <w:rPr>
          <w:b/>
          <w:bCs/>
          <w:strike/>
        </w:rPr>
        <w:t>barn/</w:t>
      </w:r>
      <w:r w:rsidRPr="11E58E40">
        <w:rPr>
          <w:b/>
          <w:bCs/>
        </w:rPr>
        <w:t xml:space="preserve">elever </w:t>
      </w:r>
    </w:p>
    <w:p w14:paraId="49FCBF4C" w14:textId="77777777" w:rsidR="007734BE" w:rsidRPr="00DF3FC3" w:rsidRDefault="007734BE" w:rsidP="007734BE">
      <w:pPr>
        <w:jc w:val="both"/>
      </w:pPr>
      <w:r w:rsidRPr="00DF3FC3">
        <w:lastRenderedPageBreak/>
        <w:t>Händelser</w:t>
      </w:r>
      <w:r>
        <w:t xml:space="preserve"> då personal på något sätt kränker en elev hanteras alltid av rektor. Ärendet kommer rektor tillhanda genom kontakt av elev, förälder eller personal. Alla ärenden ska dokumenteras.</w:t>
      </w:r>
    </w:p>
    <w:p w14:paraId="07257A51" w14:textId="77777777" w:rsidR="007734BE" w:rsidRPr="00407B50" w:rsidRDefault="007734BE" w:rsidP="007734BE">
      <w:pPr>
        <w:jc w:val="both"/>
      </w:pPr>
      <w:r w:rsidRPr="00DF3FC3">
        <w:t>Rektor</w:t>
      </w:r>
      <w:r w:rsidRPr="00407B50">
        <w:rPr>
          <w:b/>
        </w:rPr>
        <w:t xml:space="preserve"> </w:t>
      </w:r>
      <w:r w:rsidRPr="00407B50">
        <w:rPr>
          <w:bCs/>
        </w:rPr>
        <w:t xml:space="preserve">ska </w:t>
      </w:r>
      <w:r>
        <w:rPr>
          <w:bCs/>
        </w:rPr>
        <w:t xml:space="preserve">reagera </w:t>
      </w:r>
      <w:r w:rsidRPr="00407B50">
        <w:rPr>
          <w:bCs/>
        </w:rPr>
        <w:t>omgående. Rektor har samtal med de inblandade parterna fö</w:t>
      </w:r>
      <w:r>
        <w:rPr>
          <w:bCs/>
        </w:rPr>
        <w:t xml:space="preserve">r att skapa sig en bild av vad </w:t>
      </w:r>
      <w:r w:rsidRPr="00407B50">
        <w:rPr>
          <w:bCs/>
        </w:rPr>
        <w:t>som har hänt, hur det</w:t>
      </w:r>
      <w:r>
        <w:rPr>
          <w:bCs/>
        </w:rPr>
        <w:t xml:space="preserve"> hänt, och varför det hände. E</w:t>
      </w:r>
      <w:r w:rsidRPr="00282A93">
        <w:rPr>
          <w:bCs/>
        </w:rPr>
        <w:t>levhälsoteamet</w:t>
      </w:r>
      <w:r w:rsidRPr="00407B50">
        <w:rPr>
          <w:bCs/>
        </w:rPr>
        <w:t xml:space="preserve"> och ev</w:t>
      </w:r>
      <w:r>
        <w:rPr>
          <w:bCs/>
        </w:rPr>
        <w:t>entuell</w:t>
      </w:r>
      <w:r w:rsidRPr="00407B50">
        <w:rPr>
          <w:bCs/>
        </w:rPr>
        <w:t xml:space="preserve"> personalavdelning och skol</w:t>
      </w:r>
      <w:r>
        <w:rPr>
          <w:bCs/>
        </w:rPr>
        <w:t>områdes</w:t>
      </w:r>
      <w:r w:rsidRPr="00407B50">
        <w:rPr>
          <w:bCs/>
        </w:rPr>
        <w:t>chef kontaktas för rådgivning och handledning. Föräldrar ska alltid kontaktas och informeras av rektor. Strävan är att samtalen är lösningsfokuserade. Noggrann dokumentation ska föras. Rektor ansvarar för kontakter med media.</w:t>
      </w:r>
    </w:p>
    <w:p w14:paraId="2050FA80" w14:textId="77777777" w:rsidR="007734BE" w:rsidRPr="00ED194D" w:rsidRDefault="007734BE" w:rsidP="007734BE">
      <w:pPr>
        <w:jc w:val="both"/>
        <w:rPr>
          <w:szCs w:val="24"/>
        </w:rPr>
      </w:pPr>
      <w:r w:rsidRPr="00407B50">
        <w:t>Stödjande samtal med elev eller grupp av elever sker. Uppföljning ska alltid ske och dokumenteras.</w:t>
      </w:r>
    </w:p>
    <w:p w14:paraId="3506FFB4" w14:textId="77777777" w:rsidR="007734BE" w:rsidRPr="00CB56E3" w:rsidRDefault="007734BE" w:rsidP="007734BE">
      <w:pPr>
        <w:jc w:val="both"/>
        <w:rPr>
          <w:szCs w:val="24"/>
        </w:rPr>
      </w:pPr>
      <w:r w:rsidRPr="00433A12">
        <w:t xml:space="preserve">Beroende på grad av kränkning sätts åtgärder in för att förhindra att kränkningen upprepas. </w:t>
      </w:r>
      <w:r w:rsidRPr="00CB56E3">
        <w:rPr>
          <w:bCs/>
          <w:iCs/>
          <w:szCs w:val="24"/>
        </w:rPr>
        <w:t xml:space="preserve">Om rektor efter utredning kommer fram till att en kränkande behandling förekommit ska denne kontakta </w:t>
      </w:r>
      <w:r>
        <w:rPr>
          <w:bCs/>
          <w:iCs/>
          <w:szCs w:val="24"/>
        </w:rPr>
        <w:t>skolområdeschef</w:t>
      </w:r>
      <w:r w:rsidR="006D1915">
        <w:rPr>
          <w:bCs/>
          <w:iCs/>
          <w:szCs w:val="24"/>
        </w:rPr>
        <w:t>en</w:t>
      </w:r>
      <w:r w:rsidRPr="00CB56E3">
        <w:rPr>
          <w:bCs/>
          <w:iCs/>
          <w:szCs w:val="24"/>
        </w:rPr>
        <w:t>. Utifrån ärendets art tas det upp för bedömning av event</w:t>
      </w:r>
      <w:r>
        <w:rPr>
          <w:bCs/>
          <w:iCs/>
          <w:szCs w:val="24"/>
        </w:rPr>
        <w:t>uella arbetsrättsliga åtgärder.</w:t>
      </w:r>
    </w:p>
    <w:p w14:paraId="0F3CABC7" w14:textId="77777777" w:rsidR="007734BE" w:rsidRDefault="007734BE" w:rsidP="007734BE">
      <w:pPr>
        <w:rPr>
          <w:szCs w:val="24"/>
        </w:rPr>
      </w:pPr>
    </w:p>
    <w:p w14:paraId="5B08B5D1" w14:textId="77777777" w:rsidR="007734BE" w:rsidRDefault="007734BE" w:rsidP="007734BE">
      <w:pPr>
        <w:rPr>
          <w:szCs w:val="24"/>
        </w:rPr>
      </w:pPr>
    </w:p>
    <w:p w14:paraId="36BE808B" w14:textId="1125E312" w:rsidR="007734BE" w:rsidRPr="00CB56E3" w:rsidRDefault="11E58E40" w:rsidP="11E58E40">
      <w:pPr>
        <w:ind w:left="720"/>
        <w:outlineLvl w:val="0"/>
        <w:rPr>
          <w:b/>
          <w:bCs/>
        </w:rPr>
      </w:pPr>
      <w:r w:rsidRPr="11E58E40">
        <w:rPr>
          <w:b/>
          <w:bCs/>
        </w:rPr>
        <w:t>6.4 Rutin för revidering av periodens plan och fastställande av nästkommande plan – datum</w:t>
      </w:r>
    </w:p>
    <w:p w14:paraId="04FEE4A7" w14:textId="77777777" w:rsidR="007734BE" w:rsidRPr="00AD693D" w:rsidRDefault="007734BE" w:rsidP="007734BE">
      <w:pPr>
        <w:rPr>
          <w:szCs w:val="24"/>
        </w:rPr>
      </w:pPr>
      <w:r>
        <w:rPr>
          <w:szCs w:val="24"/>
        </w:rPr>
        <w:t>Personalen reviderar planen tillsammans i juni varje år. Den nya planen fastställs och implementeras hos personalen i augusti varje år.</w:t>
      </w:r>
    </w:p>
    <w:p w14:paraId="16DEB4AB" w14:textId="77777777" w:rsidR="007734BE" w:rsidRDefault="007734BE" w:rsidP="007734BE">
      <w:pPr>
        <w:rPr>
          <w:b/>
          <w:szCs w:val="24"/>
        </w:rPr>
      </w:pPr>
    </w:p>
    <w:p w14:paraId="0AD9C6F4" w14:textId="77777777" w:rsidR="007734BE" w:rsidRPr="00F8022F" w:rsidRDefault="007734BE" w:rsidP="007734BE">
      <w:pPr>
        <w:rPr>
          <w:b/>
          <w:szCs w:val="24"/>
        </w:rPr>
      </w:pPr>
    </w:p>
    <w:p w14:paraId="12582CEA" w14:textId="4953362C" w:rsidR="007734BE" w:rsidRPr="004B17F2" w:rsidRDefault="11E58E40" w:rsidP="11E58E40">
      <w:pPr>
        <w:pStyle w:val="Rubrik1"/>
        <w:numPr>
          <w:ilvl w:val="0"/>
          <w:numId w:val="4"/>
        </w:numPr>
        <w:rPr>
          <w:bCs/>
          <w:szCs w:val="28"/>
        </w:rPr>
      </w:pPr>
      <w:r>
        <w:t xml:space="preserve"> DELAKTIGHET </w:t>
      </w:r>
    </w:p>
    <w:p w14:paraId="4B1F511A" w14:textId="77777777" w:rsidR="007734BE" w:rsidRDefault="007734BE" w:rsidP="007734BE">
      <w:pPr>
        <w:rPr>
          <w:szCs w:val="24"/>
        </w:rPr>
      </w:pPr>
    </w:p>
    <w:p w14:paraId="4FE693A0" w14:textId="53E4493F" w:rsidR="007734BE" w:rsidRDefault="11E58E40" w:rsidP="11E58E40">
      <w:pPr>
        <w:ind w:left="720"/>
        <w:outlineLvl w:val="0"/>
        <w:rPr>
          <w:b/>
          <w:bCs/>
        </w:rPr>
      </w:pPr>
      <w:r w:rsidRPr="11E58E40">
        <w:rPr>
          <w:b/>
          <w:bCs/>
        </w:rPr>
        <w:t xml:space="preserve">7.1 Beskriv hur </w:t>
      </w:r>
      <w:r w:rsidRPr="11E58E40">
        <w:rPr>
          <w:b/>
          <w:bCs/>
          <w:strike/>
        </w:rPr>
        <w:t>barnen/</w:t>
      </w:r>
      <w:r w:rsidRPr="11E58E40">
        <w:rPr>
          <w:b/>
          <w:bCs/>
        </w:rPr>
        <w:t>eleverna ska medverka i det främjande och förebyggande arbetet</w:t>
      </w:r>
    </w:p>
    <w:p w14:paraId="5F530877" w14:textId="77777777" w:rsidR="007734BE" w:rsidRDefault="007734BE" w:rsidP="007734BE">
      <w:pPr>
        <w:numPr>
          <w:ilvl w:val="0"/>
          <w:numId w:val="6"/>
        </w:numPr>
        <w:rPr>
          <w:szCs w:val="24"/>
        </w:rPr>
      </w:pPr>
      <w:r>
        <w:rPr>
          <w:szCs w:val="24"/>
        </w:rPr>
        <w:t>Intensivt arbete med värdegrunden i början av terminerna under ledning av personal.</w:t>
      </w:r>
    </w:p>
    <w:p w14:paraId="2EC29672" w14:textId="77777777" w:rsidR="007734BE" w:rsidRPr="005C3D14" w:rsidRDefault="007734BE" w:rsidP="007734BE">
      <w:pPr>
        <w:numPr>
          <w:ilvl w:val="0"/>
          <w:numId w:val="6"/>
        </w:numPr>
        <w:rPr>
          <w:szCs w:val="24"/>
        </w:rPr>
      </w:pPr>
      <w:r w:rsidRPr="005C3D14">
        <w:rPr>
          <w:szCs w:val="24"/>
        </w:rPr>
        <w:t>Arbeta med värdegrunden i klassrummet under ledning av personal. Diskussioner kring vad värdegrunden betyder.</w:t>
      </w:r>
    </w:p>
    <w:p w14:paraId="13C8E148" w14:textId="36D04449" w:rsidR="007734BE" w:rsidRPr="005D4FAD" w:rsidRDefault="11E58E40" w:rsidP="0013524F">
      <w:pPr>
        <w:numPr>
          <w:ilvl w:val="0"/>
          <w:numId w:val="6"/>
        </w:numPr>
        <w:rPr>
          <w:strike/>
          <w:szCs w:val="24"/>
        </w:rPr>
      </w:pPr>
      <w:r>
        <w:t xml:space="preserve">Elevrådsrepresentanter är delaktiga i arbetet med utvärderingar, trivselregler och </w:t>
      </w:r>
      <w:r w:rsidRPr="0013524F">
        <w:t>aktivitetsp</w:t>
      </w:r>
      <w:r>
        <w:t xml:space="preserve">lan. </w:t>
      </w:r>
    </w:p>
    <w:p w14:paraId="57DCB7C0" w14:textId="01CAC8BA" w:rsidR="007734BE" w:rsidRDefault="007734BE" w:rsidP="007734BE">
      <w:pPr>
        <w:numPr>
          <w:ilvl w:val="0"/>
          <w:numId w:val="6"/>
        </w:numPr>
        <w:rPr>
          <w:szCs w:val="24"/>
        </w:rPr>
      </w:pPr>
      <w:r>
        <w:rPr>
          <w:szCs w:val="24"/>
        </w:rPr>
        <w:t>Vi ägnar</w:t>
      </w:r>
      <w:r w:rsidR="00101A28">
        <w:rPr>
          <w:szCs w:val="24"/>
        </w:rPr>
        <w:t xml:space="preserve"> </w:t>
      </w:r>
      <w:r w:rsidR="00101A28" w:rsidRPr="0013524F">
        <w:rPr>
          <w:szCs w:val="24"/>
        </w:rPr>
        <w:t>tid</w:t>
      </w:r>
      <w:r w:rsidRPr="00101A28">
        <w:rPr>
          <w:color w:val="FF0000"/>
          <w:szCs w:val="24"/>
        </w:rPr>
        <w:t xml:space="preserve"> </w:t>
      </w:r>
      <w:r>
        <w:rPr>
          <w:szCs w:val="24"/>
        </w:rPr>
        <w:t xml:space="preserve">under höstterminen </w:t>
      </w:r>
      <w:r w:rsidR="00101A28">
        <w:rPr>
          <w:szCs w:val="24"/>
        </w:rPr>
        <w:t xml:space="preserve">till aktiviteter </w:t>
      </w:r>
      <w:r>
        <w:rPr>
          <w:szCs w:val="24"/>
        </w:rPr>
        <w:t>i fadder</w:t>
      </w:r>
      <w:r w:rsidR="00101A28">
        <w:rPr>
          <w:szCs w:val="24"/>
        </w:rPr>
        <w:t>grupper</w:t>
      </w:r>
      <w:r>
        <w:rPr>
          <w:szCs w:val="24"/>
        </w:rPr>
        <w:t>.</w:t>
      </w:r>
    </w:p>
    <w:p w14:paraId="4941D1D0" w14:textId="77777777" w:rsidR="007734BE" w:rsidRDefault="007734BE" w:rsidP="007734BE">
      <w:pPr>
        <w:numPr>
          <w:ilvl w:val="0"/>
          <w:numId w:val="6"/>
        </w:numPr>
        <w:rPr>
          <w:szCs w:val="24"/>
        </w:rPr>
      </w:pPr>
      <w:r>
        <w:rPr>
          <w:szCs w:val="24"/>
        </w:rPr>
        <w:t>Ele</w:t>
      </w:r>
      <w:r w:rsidR="00101A28">
        <w:rPr>
          <w:szCs w:val="24"/>
        </w:rPr>
        <w:t xml:space="preserve">verna deltar i faddergrupper </w:t>
      </w:r>
      <w:r>
        <w:rPr>
          <w:szCs w:val="24"/>
        </w:rPr>
        <w:t>och lär då känna andra elever och vuxna på skolan.</w:t>
      </w:r>
    </w:p>
    <w:p w14:paraId="581A4B20" w14:textId="0A5A051F" w:rsidR="007734BE" w:rsidRPr="0013524F" w:rsidRDefault="11E58E40" w:rsidP="11E58E40">
      <w:pPr>
        <w:numPr>
          <w:ilvl w:val="0"/>
          <w:numId w:val="6"/>
        </w:numPr>
      </w:pPr>
      <w:r w:rsidRPr="11E58E40">
        <w:rPr>
          <w:color w:val="7030A0"/>
        </w:rPr>
        <w:t xml:space="preserve">Vi pratar </w:t>
      </w:r>
      <w:r>
        <w:t>om ett vårdat språk i klassen.</w:t>
      </w:r>
    </w:p>
    <w:p w14:paraId="2929E175" w14:textId="77777777" w:rsidR="00101A28" w:rsidRPr="0013524F" w:rsidRDefault="00101A28" w:rsidP="007734BE">
      <w:pPr>
        <w:numPr>
          <w:ilvl w:val="0"/>
          <w:numId w:val="6"/>
        </w:numPr>
        <w:rPr>
          <w:szCs w:val="24"/>
        </w:rPr>
      </w:pPr>
      <w:r w:rsidRPr="0013524F">
        <w:rPr>
          <w:szCs w:val="24"/>
        </w:rPr>
        <w:t>Eleverna är delaktiga i att skapa klassregler.</w:t>
      </w:r>
    </w:p>
    <w:p w14:paraId="65F9C3DC" w14:textId="77777777" w:rsidR="007734BE" w:rsidRPr="00911EAD" w:rsidRDefault="007734BE" w:rsidP="007734BE">
      <w:pPr>
        <w:rPr>
          <w:szCs w:val="24"/>
        </w:rPr>
      </w:pPr>
    </w:p>
    <w:p w14:paraId="5023141B" w14:textId="77777777" w:rsidR="007734BE" w:rsidRDefault="007734BE" w:rsidP="007734BE">
      <w:pPr>
        <w:rPr>
          <w:szCs w:val="24"/>
        </w:rPr>
      </w:pPr>
    </w:p>
    <w:p w14:paraId="100F4D76" w14:textId="06ADA468" w:rsidR="007734BE" w:rsidRPr="00F8022F" w:rsidRDefault="11E58E40" w:rsidP="11E58E40">
      <w:pPr>
        <w:ind w:left="720"/>
        <w:outlineLvl w:val="0"/>
        <w:rPr>
          <w:b/>
          <w:bCs/>
        </w:rPr>
      </w:pPr>
      <w:r w:rsidRPr="11E58E40">
        <w:rPr>
          <w:b/>
          <w:bCs/>
        </w:rPr>
        <w:t>7.2 Beskriv hur personalen ska medverka i det främjande och förebyggande arbetet</w:t>
      </w:r>
    </w:p>
    <w:p w14:paraId="7DD9AD80" w14:textId="77777777" w:rsidR="007734BE" w:rsidRDefault="007734BE" w:rsidP="007734BE">
      <w:pPr>
        <w:rPr>
          <w:szCs w:val="24"/>
        </w:rPr>
      </w:pPr>
      <w:r>
        <w:rPr>
          <w:szCs w:val="24"/>
        </w:rPr>
        <w:t>Leda värdegrundsarbetet i klassrummet</w:t>
      </w:r>
      <w:r w:rsidR="00101A28">
        <w:rPr>
          <w:szCs w:val="24"/>
        </w:rPr>
        <w:t xml:space="preserve"> </w:t>
      </w:r>
      <w:r w:rsidR="00101A28" w:rsidRPr="0013524F">
        <w:rPr>
          <w:szCs w:val="24"/>
        </w:rPr>
        <w:t>och i fritidshemmet</w:t>
      </w:r>
      <w:r w:rsidRPr="0013524F">
        <w:rPr>
          <w:szCs w:val="24"/>
        </w:rPr>
        <w:t>.</w:t>
      </w:r>
    </w:p>
    <w:p w14:paraId="4DE71D91" w14:textId="77777777" w:rsidR="007734BE" w:rsidRDefault="007734BE" w:rsidP="007734BE">
      <w:pPr>
        <w:rPr>
          <w:szCs w:val="24"/>
        </w:rPr>
      </w:pPr>
      <w:r>
        <w:rPr>
          <w:szCs w:val="24"/>
        </w:rPr>
        <w:t>Hänvisa till värdegrunden i samtal med elever samt vid konfliktlösning.</w:t>
      </w:r>
    </w:p>
    <w:p w14:paraId="26994879" w14:textId="5B8347A2" w:rsidR="007734BE" w:rsidRDefault="007734BE" w:rsidP="007734BE">
      <w:pPr>
        <w:rPr>
          <w:szCs w:val="24"/>
        </w:rPr>
      </w:pPr>
      <w:r>
        <w:rPr>
          <w:szCs w:val="24"/>
        </w:rPr>
        <w:t xml:space="preserve">Planera och genomföra </w:t>
      </w:r>
      <w:r w:rsidR="00101A28" w:rsidRPr="0013524F">
        <w:rPr>
          <w:szCs w:val="24"/>
        </w:rPr>
        <w:t>aktiviteter</w:t>
      </w:r>
      <w:r w:rsidR="00101A28" w:rsidRPr="00101A28">
        <w:rPr>
          <w:color w:val="FF0000"/>
          <w:szCs w:val="24"/>
        </w:rPr>
        <w:t xml:space="preserve"> </w:t>
      </w:r>
      <w:r>
        <w:rPr>
          <w:szCs w:val="24"/>
        </w:rPr>
        <w:t>med fadder</w:t>
      </w:r>
      <w:r w:rsidR="00101A28">
        <w:rPr>
          <w:szCs w:val="24"/>
        </w:rPr>
        <w:t>grupper</w:t>
      </w:r>
      <w:r>
        <w:rPr>
          <w:szCs w:val="24"/>
        </w:rPr>
        <w:t>.</w:t>
      </w:r>
    </w:p>
    <w:p w14:paraId="7215BCD6" w14:textId="77777777" w:rsidR="007734BE" w:rsidRDefault="007734BE" w:rsidP="007734BE">
      <w:pPr>
        <w:rPr>
          <w:szCs w:val="24"/>
        </w:rPr>
      </w:pPr>
      <w:r>
        <w:rPr>
          <w:szCs w:val="24"/>
        </w:rPr>
        <w:t>Leda elevråd och klassråd.</w:t>
      </w:r>
    </w:p>
    <w:p w14:paraId="2809686E" w14:textId="77777777" w:rsidR="007734BE" w:rsidRDefault="007734BE" w:rsidP="007734BE">
      <w:pPr>
        <w:rPr>
          <w:szCs w:val="24"/>
        </w:rPr>
      </w:pPr>
      <w:r>
        <w:rPr>
          <w:szCs w:val="24"/>
        </w:rPr>
        <w:t>Säga hej till alla elever vid möte på skolan.</w:t>
      </w:r>
    </w:p>
    <w:p w14:paraId="20DA8654" w14:textId="77777777" w:rsidR="007734BE" w:rsidRDefault="007734BE" w:rsidP="007734BE">
      <w:pPr>
        <w:rPr>
          <w:szCs w:val="24"/>
        </w:rPr>
      </w:pPr>
      <w:r>
        <w:rPr>
          <w:szCs w:val="24"/>
        </w:rPr>
        <w:t>Eftersträva att kunna namnen på alla elever.</w:t>
      </w:r>
    </w:p>
    <w:p w14:paraId="2124F1CB" w14:textId="77777777" w:rsidR="007734BE" w:rsidRDefault="007734BE" w:rsidP="007734BE">
      <w:pPr>
        <w:rPr>
          <w:szCs w:val="24"/>
        </w:rPr>
      </w:pPr>
      <w:r>
        <w:rPr>
          <w:szCs w:val="24"/>
        </w:rPr>
        <w:lastRenderedPageBreak/>
        <w:t xml:space="preserve">Vara goda förebilder. </w:t>
      </w:r>
    </w:p>
    <w:p w14:paraId="56F11167" w14:textId="4019E296" w:rsidR="007734BE" w:rsidRDefault="11E58E40" w:rsidP="007734BE">
      <w:pPr>
        <w:rPr>
          <w:szCs w:val="24"/>
        </w:rPr>
      </w:pPr>
      <w:r>
        <w:t>Vara lyhörda inför eleverna.</w:t>
      </w:r>
    </w:p>
    <w:p w14:paraId="7B09D775" w14:textId="5781E39B" w:rsidR="007734BE" w:rsidRDefault="11E58E40" w:rsidP="007734BE">
      <w:pPr>
        <w:rPr>
          <w:szCs w:val="24"/>
        </w:rPr>
      </w:pPr>
      <w:r>
        <w:t xml:space="preserve">Alla vuxna har ansvar för alla elever och ska säga till elever som </w:t>
      </w:r>
      <w:r w:rsidR="003E4E98">
        <w:t>inte följer skolans regler.</w:t>
      </w:r>
    </w:p>
    <w:p w14:paraId="0D7C6AC7" w14:textId="77777777" w:rsidR="007734BE" w:rsidRDefault="007734BE" w:rsidP="007734BE">
      <w:pPr>
        <w:rPr>
          <w:szCs w:val="24"/>
        </w:rPr>
      </w:pPr>
      <w:r>
        <w:rPr>
          <w:szCs w:val="24"/>
        </w:rPr>
        <w:t>Hålla arbetet levande under hela läsåret.</w:t>
      </w:r>
    </w:p>
    <w:p w14:paraId="6232C754" w14:textId="77777777" w:rsidR="007734BE" w:rsidRPr="00F15375" w:rsidRDefault="007734BE" w:rsidP="007734BE">
      <w:pPr>
        <w:rPr>
          <w:szCs w:val="24"/>
        </w:rPr>
      </w:pPr>
      <w:r>
        <w:rPr>
          <w:szCs w:val="24"/>
        </w:rPr>
        <w:t>V</w:t>
      </w:r>
      <w:r w:rsidRPr="00F15375">
        <w:rPr>
          <w:szCs w:val="24"/>
        </w:rPr>
        <w:t xml:space="preserve">i arbetar med olika främjande aktiviteter under läsåret. </w:t>
      </w:r>
      <w:r>
        <w:rPr>
          <w:szCs w:val="24"/>
        </w:rPr>
        <w:t xml:space="preserve">De två första </w:t>
      </w:r>
      <w:r w:rsidR="00101A28">
        <w:rPr>
          <w:szCs w:val="24"/>
        </w:rPr>
        <w:t xml:space="preserve">veckorna varje termin </w:t>
      </w:r>
      <w:r>
        <w:rPr>
          <w:szCs w:val="24"/>
        </w:rPr>
        <w:t>förankrar vi värdegrunden med våra elever då vi har a</w:t>
      </w:r>
      <w:r w:rsidRPr="00F15375">
        <w:rPr>
          <w:szCs w:val="24"/>
        </w:rPr>
        <w:t>ktiviteter varje dag, både i klass, tillsammans i faddergrupper och på fritids.</w:t>
      </w:r>
    </w:p>
    <w:p w14:paraId="642D9CE0" w14:textId="77777777" w:rsidR="00101A28" w:rsidRPr="0013524F" w:rsidRDefault="00101A28" w:rsidP="007734BE">
      <w:pPr>
        <w:rPr>
          <w:szCs w:val="24"/>
        </w:rPr>
      </w:pPr>
      <w:r w:rsidRPr="0013524F">
        <w:rPr>
          <w:szCs w:val="24"/>
        </w:rPr>
        <w:t>Danmarks skola deltar i Ibis-projektet i samarbete med Uppsala universitet.</w:t>
      </w:r>
    </w:p>
    <w:p w14:paraId="20F5CC5D" w14:textId="055A3841" w:rsidR="00101A28" w:rsidRPr="0013524F" w:rsidRDefault="11E58E40" w:rsidP="11E58E40">
      <w:r w:rsidRPr="0013524F">
        <w:t xml:space="preserve">Genomföra kartläggning om arbetsron. </w:t>
      </w:r>
    </w:p>
    <w:p w14:paraId="77D7C959" w14:textId="3A184FAC" w:rsidR="00101A28" w:rsidRPr="0013524F" w:rsidRDefault="11E58E40" w:rsidP="11E58E40">
      <w:r w:rsidRPr="0013524F">
        <w:t xml:space="preserve">Vara aktiva </w:t>
      </w:r>
      <w:proofErr w:type="spellStart"/>
      <w:r w:rsidRPr="0013524F">
        <w:t>rastvärdar</w:t>
      </w:r>
      <w:proofErr w:type="spellEnd"/>
      <w:r w:rsidRPr="0013524F">
        <w:t>.</w:t>
      </w:r>
    </w:p>
    <w:p w14:paraId="1F3B1409" w14:textId="77777777" w:rsidR="007734BE" w:rsidRDefault="007734BE" w:rsidP="007734BE">
      <w:pPr>
        <w:rPr>
          <w:szCs w:val="24"/>
        </w:rPr>
      </w:pPr>
    </w:p>
    <w:p w14:paraId="3DDE5E84" w14:textId="280D260C" w:rsidR="007734BE" w:rsidRPr="00D13FEF" w:rsidRDefault="11E58E40" w:rsidP="11E58E40">
      <w:pPr>
        <w:pStyle w:val="Rubrik1"/>
        <w:numPr>
          <w:ilvl w:val="0"/>
          <w:numId w:val="4"/>
        </w:numPr>
        <w:rPr>
          <w:bCs/>
          <w:szCs w:val="28"/>
        </w:rPr>
      </w:pPr>
      <w:r>
        <w:t xml:space="preserve"> ATT GÖRA PLANEN KÄND - FÖRANKRING</w:t>
      </w:r>
    </w:p>
    <w:p w14:paraId="4C59637E" w14:textId="77777777" w:rsidR="007734BE" w:rsidRPr="00556968" w:rsidRDefault="00101A28" w:rsidP="00101A28">
      <w:r>
        <w:t>E</w:t>
      </w:r>
      <w:r w:rsidR="007734BE">
        <w:t>leverna</w:t>
      </w:r>
    </w:p>
    <w:p w14:paraId="321E1E1D" w14:textId="20C08DCF" w:rsidR="007734BE" w:rsidRDefault="007734BE" w:rsidP="007734BE">
      <w:pPr>
        <w:rPr>
          <w:szCs w:val="24"/>
        </w:rPr>
      </w:pPr>
      <w:r>
        <w:rPr>
          <w:szCs w:val="24"/>
        </w:rPr>
        <w:t>Hos eleverna implementeras målen med likabehandlingsarbetet genom elevrådet och regelbundet på klassråden.</w:t>
      </w:r>
    </w:p>
    <w:p w14:paraId="562C75D1" w14:textId="77777777" w:rsidR="007734BE" w:rsidRDefault="007734BE" w:rsidP="007734BE">
      <w:pPr>
        <w:rPr>
          <w:szCs w:val="24"/>
        </w:rPr>
      </w:pPr>
    </w:p>
    <w:p w14:paraId="664355AD" w14:textId="77777777" w:rsidR="007734BE" w:rsidRDefault="007734BE" w:rsidP="007734BE">
      <w:pPr>
        <w:rPr>
          <w:szCs w:val="24"/>
        </w:rPr>
      </w:pPr>
    </w:p>
    <w:p w14:paraId="427F9C6E" w14:textId="77777777" w:rsidR="007734BE" w:rsidRPr="00556968" w:rsidRDefault="007734BE" w:rsidP="00101A28">
      <w:r w:rsidRPr="00556968">
        <w:t xml:space="preserve">Vårdnadshavarna </w:t>
      </w:r>
    </w:p>
    <w:p w14:paraId="7A746D2A" w14:textId="77777777" w:rsidR="007734BE" w:rsidRDefault="007734BE" w:rsidP="007734BE">
      <w:pPr>
        <w:rPr>
          <w:szCs w:val="24"/>
        </w:rPr>
      </w:pPr>
      <w:r>
        <w:rPr>
          <w:szCs w:val="24"/>
        </w:rPr>
        <w:t>Planen mot diskriminering och kränkande behandling presenteras och aktualiseras för föräldrarna vid föräldramötet på höstterminen. Planen ligger på Danmarks skolas hemsida. Den finns även hos klassläraren och hänger på anslagstavlan i skolans entré.</w:t>
      </w:r>
    </w:p>
    <w:p w14:paraId="1A965116" w14:textId="77777777" w:rsidR="007734BE" w:rsidRDefault="007734BE" w:rsidP="007734BE">
      <w:pPr>
        <w:rPr>
          <w:szCs w:val="24"/>
        </w:rPr>
      </w:pPr>
    </w:p>
    <w:p w14:paraId="652F69F7" w14:textId="77777777" w:rsidR="007734BE" w:rsidRPr="00556968" w:rsidRDefault="007734BE" w:rsidP="00101A28">
      <w:r>
        <w:t>Personalen – alla som är verksamma inom utbildningen</w:t>
      </w:r>
    </w:p>
    <w:p w14:paraId="1D9A0C18" w14:textId="77777777" w:rsidR="007734BE" w:rsidRPr="00DD59F0" w:rsidRDefault="007734BE" w:rsidP="007734BE">
      <w:pPr>
        <w:rPr>
          <w:color w:val="FF0000"/>
          <w:szCs w:val="24"/>
        </w:rPr>
      </w:pPr>
      <w:r>
        <w:rPr>
          <w:szCs w:val="24"/>
        </w:rPr>
        <w:t xml:space="preserve">I juni revideras planen mot diskriminering och kränkande </w:t>
      </w:r>
      <w:r w:rsidR="00101A28">
        <w:rPr>
          <w:szCs w:val="24"/>
        </w:rPr>
        <w:t xml:space="preserve">behandling inför kommande läsår </w:t>
      </w:r>
      <w:r w:rsidR="00101A28" w:rsidRPr="00491152">
        <w:rPr>
          <w:szCs w:val="24"/>
        </w:rPr>
        <w:t xml:space="preserve">och den nya planen fastställs och implementeras </w:t>
      </w:r>
      <w:r w:rsidR="00DD59F0" w:rsidRPr="00491152">
        <w:rPr>
          <w:szCs w:val="24"/>
        </w:rPr>
        <w:t>hos personalen i</w:t>
      </w:r>
      <w:r w:rsidR="00101A28" w:rsidRPr="00491152">
        <w:rPr>
          <w:szCs w:val="24"/>
        </w:rPr>
        <w:t xml:space="preserve"> augusti </w:t>
      </w:r>
      <w:r w:rsidR="00DD59F0" w:rsidRPr="00491152">
        <w:rPr>
          <w:szCs w:val="24"/>
        </w:rPr>
        <w:t>varje år.</w:t>
      </w:r>
      <w:r w:rsidR="00101A28" w:rsidRPr="00491152">
        <w:rPr>
          <w:szCs w:val="24"/>
        </w:rPr>
        <w:t xml:space="preserve"> </w:t>
      </w:r>
    </w:p>
    <w:p w14:paraId="7DF4E37C" w14:textId="77777777" w:rsidR="007734BE" w:rsidRDefault="007734BE" w:rsidP="007734BE">
      <w:pPr>
        <w:rPr>
          <w:szCs w:val="24"/>
        </w:rPr>
      </w:pPr>
    </w:p>
    <w:p w14:paraId="44FB30F8" w14:textId="77777777" w:rsidR="007734BE" w:rsidRDefault="007734BE" w:rsidP="007734BE">
      <w:pPr>
        <w:rPr>
          <w:szCs w:val="24"/>
        </w:rPr>
      </w:pPr>
    </w:p>
    <w:p w14:paraId="2D0867DC" w14:textId="77777777" w:rsidR="007734BE" w:rsidRPr="00524E1F" w:rsidRDefault="007734BE" w:rsidP="007734BE">
      <w:pPr>
        <w:rPr>
          <w:szCs w:val="24"/>
        </w:rPr>
      </w:pPr>
      <w:r>
        <w:rPr>
          <w:szCs w:val="24"/>
        </w:rPr>
        <w:t xml:space="preserve">För personal i Uppsala kommun finns rutiner och mer information på </w:t>
      </w:r>
      <w:r w:rsidRPr="00C15219">
        <w:rPr>
          <w:b/>
          <w:szCs w:val="24"/>
        </w:rPr>
        <w:t>insidan.uppsala.se</w:t>
      </w:r>
      <w:r>
        <w:rPr>
          <w:szCs w:val="24"/>
        </w:rPr>
        <w:t>.</w:t>
      </w:r>
    </w:p>
    <w:p w14:paraId="1DA6542E" w14:textId="77777777" w:rsidR="007734BE" w:rsidRDefault="007734BE" w:rsidP="007734BE">
      <w:pPr>
        <w:rPr>
          <w:szCs w:val="24"/>
        </w:rPr>
      </w:pPr>
    </w:p>
    <w:p w14:paraId="27FAC9F1" w14:textId="77777777" w:rsidR="00DD59F0" w:rsidRDefault="007734BE" w:rsidP="00DD59F0">
      <w:pPr>
        <w:rPr>
          <w:szCs w:val="24"/>
        </w:rPr>
      </w:pPr>
      <w:r w:rsidRPr="00C15219">
        <w:rPr>
          <w:szCs w:val="24"/>
        </w:rPr>
        <w:t xml:space="preserve">Anmälan om kränkande behandling kan göras på </w:t>
      </w:r>
      <w:r>
        <w:rPr>
          <w:szCs w:val="24"/>
        </w:rPr>
        <w:t xml:space="preserve">skolans hemsida </w:t>
      </w:r>
      <w:r w:rsidRPr="00D951C5">
        <w:rPr>
          <w:b/>
          <w:szCs w:val="24"/>
        </w:rPr>
        <w:t>www.</w:t>
      </w:r>
      <w:r>
        <w:rPr>
          <w:b/>
          <w:szCs w:val="24"/>
        </w:rPr>
        <w:t>danmarksskola.</w:t>
      </w:r>
      <w:r w:rsidRPr="00D951C5">
        <w:rPr>
          <w:b/>
          <w:szCs w:val="24"/>
        </w:rPr>
        <w:t>uppsala.</w:t>
      </w:r>
      <w:r>
        <w:rPr>
          <w:b/>
          <w:szCs w:val="24"/>
        </w:rPr>
        <w:t xml:space="preserve">se </w:t>
      </w:r>
      <w:r>
        <w:rPr>
          <w:szCs w:val="24"/>
        </w:rPr>
        <w:t xml:space="preserve">på startsidan </w:t>
      </w:r>
      <w:r w:rsidRPr="00C15219">
        <w:rPr>
          <w:szCs w:val="24"/>
        </w:rPr>
        <w:t>under rubriken ”Anmäl</w:t>
      </w:r>
      <w:r>
        <w:rPr>
          <w:szCs w:val="24"/>
        </w:rPr>
        <w:t xml:space="preserve">an om </w:t>
      </w:r>
      <w:r w:rsidRPr="00C15219">
        <w:rPr>
          <w:szCs w:val="24"/>
        </w:rPr>
        <w:t>kränkande behandling</w:t>
      </w:r>
      <w:r>
        <w:rPr>
          <w:szCs w:val="24"/>
        </w:rPr>
        <w:t>”</w:t>
      </w:r>
      <w:r w:rsidRPr="00C15219">
        <w:rPr>
          <w:szCs w:val="24"/>
        </w:rPr>
        <w:t>.</w:t>
      </w:r>
      <w:r w:rsidR="00DD59F0">
        <w:rPr>
          <w:szCs w:val="24"/>
        </w:rPr>
        <w:t xml:space="preserve"> </w:t>
      </w:r>
    </w:p>
    <w:p w14:paraId="45235005" w14:textId="77777777" w:rsidR="00DD59F0" w:rsidRDefault="00DD59F0" w:rsidP="00DD59F0">
      <w:pPr>
        <w:rPr>
          <w:szCs w:val="24"/>
        </w:rPr>
      </w:pPr>
      <w:r>
        <w:rPr>
          <w:szCs w:val="24"/>
        </w:rPr>
        <w:t xml:space="preserve">Man kan även anmäla diskriminering, trakasserier eller kränkande behandling på Danmarks skolas hemsida, </w:t>
      </w:r>
      <w:hyperlink r:id="rId11" w:history="1">
        <w:r w:rsidRPr="009D61A4">
          <w:rPr>
            <w:rStyle w:val="Hyperlnk"/>
            <w:szCs w:val="24"/>
          </w:rPr>
          <w:t>www.danmarksskola.uppsala.se</w:t>
        </w:r>
      </w:hyperlink>
      <w:r>
        <w:rPr>
          <w:szCs w:val="24"/>
        </w:rPr>
        <w:t xml:space="preserve"> under Synpunkter och klagomål.</w:t>
      </w:r>
    </w:p>
    <w:p w14:paraId="3041E394" w14:textId="77777777" w:rsidR="00E4364B" w:rsidRDefault="00E4364B"/>
    <w:p w14:paraId="695BA79F" w14:textId="1364494F" w:rsidR="00F135F4" w:rsidRPr="00F135F4" w:rsidRDefault="00F135F4" w:rsidP="11E58E40">
      <w:pPr>
        <w:rPr>
          <w:color w:val="FF0000"/>
        </w:rPr>
      </w:pPr>
    </w:p>
    <w:sectPr w:rsidR="00F135F4" w:rsidRPr="00F135F4" w:rsidSect="00C86C21">
      <w:headerReference w:type="default" r:id="rId12"/>
      <w:headerReference w:type="first" r:id="rId13"/>
      <w:footerReference w:type="first" r:id="rId14"/>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6D796" w14:textId="77777777" w:rsidR="00C86C21" w:rsidRDefault="00C86C21">
      <w:r>
        <w:separator/>
      </w:r>
    </w:p>
  </w:endnote>
  <w:endnote w:type="continuationSeparator" w:id="0">
    <w:p w14:paraId="6E1831B3" w14:textId="77777777" w:rsidR="00C86C21" w:rsidRDefault="00C8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554A" w14:textId="77777777" w:rsidR="00C86C21" w:rsidRDefault="00C86C21" w:rsidP="00C86C21">
    <w:pPr>
      <w:pStyle w:val="Sidfot"/>
      <w:jc w:val="both"/>
      <w:rPr>
        <w:sz w:val="8"/>
      </w:rPr>
    </w:pPr>
    <w:r>
      <w:rPr>
        <w:rStyle w:val="Sidnummer"/>
      </w:rPr>
      <w:t>Danmarks skola</w:t>
    </w:r>
    <w:r>
      <w:rPr>
        <w:rStyle w:val="Sidnummer"/>
      </w:rPr>
      <w:tab/>
    </w:r>
    <w:r>
      <w:rPr>
        <w:rStyle w:val="Sidnummer"/>
      </w:rPr>
      <w:tab/>
    </w:r>
    <w:r>
      <w:rPr>
        <w:rStyle w:val="Sidnummer"/>
      </w:rPr>
      <w:tab/>
    </w:r>
    <w:r>
      <w:rPr>
        <w:rStyle w:val="Sidnummer"/>
      </w:rPr>
      <w:tab/>
    </w:r>
    <w:r>
      <w:rPr>
        <w:rStyle w:val="Sidnummer"/>
      </w:rPr>
      <w:tab/>
    </w:r>
    <w:r>
      <w:rPr>
        <w:rStyle w:val="Sidnummer"/>
      </w:rPr>
      <w:tab/>
      <w:t>2019-</w:t>
    </w:r>
    <w:r w:rsidRPr="00816B02">
      <w:rPr>
        <w:rStyle w:val="Sidnummer"/>
        <w:color w:val="FF0000"/>
      </w:rPr>
      <w:t>09-27</w:t>
    </w:r>
    <w:r>
      <w:rPr>
        <w:rStyle w:val="Sid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1D2A" w14:textId="77777777" w:rsidR="00C86C21" w:rsidRDefault="00C86C21">
      <w:r>
        <w:separator/>
      </w:r>
    </w:p>
  </w:footnote>
  <w:footnote w:type="continuationSeparator" w:id="0">
    <w:p w14:paraId="31126E5D" w14:textId="77777777" w:rsidR="00C86C21" w:rsidRDefault="00C86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E8B1" w14:textId="77777777" w:rsidR="00C86C21" w:rsidRDefault="00C86C21">
    <w:pPr>
      <w:pStyle w:val="Sidhuvud"/>
      <w:tabs>
        <w:tab w:val="clear" w:pos="4536"/>
        <w:tab w:val="clear" w:pos="9072"/>
      </w:tabs>
      <w:jc w:val="right"/>
    </w:pPr>
    <w:r>
      <w:fldChar w:fldCharType="begin"/>
    </w:r>
    <w:r>
      <w:instrText xml:space="preserve"> PAGE  \* LOWER </w:instrText>
    </w:r>
    <w:r>
      <w:fldChar w:fldCharType="separate"/>
    </w:r>
    <w:r w:rsidR="00F135F4">
      <w:rPr>
        <w:caps w:val="0"/>
        <w:noProof/>
      </w:rPr>
      <w:t>12</w:t>
    </w:r>
    <w:r>
      <w:fldChar w:fldCharType="end"/>
    </w:r>
    <w:r>
      <w:t xml:space="preserve"> (</w:t>
    </w:r>
    <w:r w:rsidR="00492873">
      <w:fldChar w:fldCharType="begin"/>
    </w:r>
    <w:r w:rsidR="00492873">
      <w:instrText xml:space="preserve"> NUMPAGES  \*</w:instrText>
    </w:r>
    <w:r w:rsidR="00492873">
      <w:instrText xml:space="preserve"> LOWER </w:instrText>
    </w:r>
    <w:r w:rsidR="00492873">
      <w:fldChar w:fldCharType="separate"/>
    </w:r>
    <w:r w:rsidR="00F135F4">
      <w:rPr>
        <w:caps w:val="0"/>
        <w:noProof/>
      </w:rPr>
      <w:t>13</w:t>
    </w:r>
    <w:r w:rsidR="00492873">
      <w:rPr>
        <w:caps w:val="0"/>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238"/>
      <w:gridCol w:w="7200"/>
      <w:gridCol w:w="7246"/>
      <w:gridCol w:w="321"/>
    </w:tblGrid>
    <w:tr w:rsidR="00C86C21" w14:paraId="298F0CF1" w14:textId="77777777" w:rsidTr="00C86C21">
      <w:trPr>
        <w:trHeight w:val="783"/>
      </w:trPr>
      <w:tc>
        <w:tcPr>
          <w:tcW w:w="7438" w:type="dxa"/>
          <w:gridSpan w:val="2"/>
          <w:tcBorders>
            <w:top w:val="nil"/>
            <w:left w:val="nil"/>
            <w:bottom w:val="nil"/>
            <w:right w:val="nil"/>
          </w:tcBorders>
        </w:tcPr>
        <w:p w14:paraId="2DE403A5" w14:textId="77777777" w:rsidR="00C86C21" w:rsidRDefault="00C86C21" w:rsidP="00C86C21">
          <w:pPr>
            <w:pStyle w:val="Sidhuvud"/>
          </w:pPr>
          <w:r>
            <w:object w:dxaOrig="8272" w:dyaOrig="739" w14:anchorId="02D5B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5pt;height:35.4pt" fillcolor="window">
                <v:imagedata r:id="rId1" o:title="" cropbottom="5144f" cropleft="523f" cropright="39478f"/>
              </v:shape>
              <o:OLEObject Type="Embed" ProgID="Word.Picture.8" ShapeID="_x0000_i1025" DrawAspect="Content" ObjectID="_1634631610" r:id="rId2"/>
            </w:object>
          </w:r>
        </w:p>
      </w:tc>
      <w:tc>
        <w:tcPr>
          <w:tcW w:w="7567" w:type="dxa"/>
          <w:gridSpan w:val="2"/>
          <w:tcBorders>
            <w:top w:val="nil"/>
            <w:left w:val="nil"/>
            <w:bottom w:val="nil"/>
            <w:right w:val="nil"/>
          </w:tcBorders>
          <w:vAlign w:val="bottom"/>
        </w:tcPr>
        <w:p w14:paraId="5C8FA39C" w14:textId="77777777" w:rsidR="00C86C21" w:rsidRDefault="00C86C21" w:rsidP="00C86C21">
          <w:pPr>
            <w:pStyle w:val="Sidhuvud"/>
            <w:jc w:val="right"/>
            <w:rPr>
              <w:sz w:val="19"/>
            </w:rPr>
          </w:pPr>
          <w:r>
            <w:rPr>
              <w:spacing w:val="10"/>
              <w:sz w:val="19"/>
              <w:szCs w:val="19"/>
            </w:rPr>
            <w:t>Utbildningsförvaltningen</w:t>
          </w:r>
        </w:p>
      </w:tc>
    </w:tr>
    <w:tr w:rsidR="00C86C21" w14:paraId="62431CDC" w14:textId="77777777" w:rsidTr="00C86C21">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gridAfter w:val="1"/>
        <w:wAfter w:w="321" w:type="dxa"/>
        <w:trHeight w:hRule="exact" w:val="98"/>
      </w:trPr>
      <w:tc>
        <w:tcPr>
          <w:tcW w:w="238" w:type="dxa"/>
          <w:tcBorders>
            <w:top w:val="nil"/>
            <w:bottom w:val="nil"/>
          </w:tcBorders>
        </w:tcPr>
        <w:p w14:paraId="49E398E2" w14:textId="77777777" w:rsidR="00C86C21" w:rsidRDefault="00C86C21">
          <w:pPr>
            <w:pStyle w:val="Sidhuvud"/>
            <w:rPr>
              <w:sz w:val="16"/>
            </w:rPr>
          </w:pPr>
        </w:p>
      </w:tc>
      <w:tc>
        <w:tcPr>
          <w:tcW w:w="14446" w:type="dxa"/>
          <w:gridSpan w:val="2"/>
          <w:tcBorders>
            <w:top w:val="nil"/>
            <w:bottom w:val="single" w:sz="6" w:space="0" w:color="auto"/>
          </w:tcBorders>
        </w:tcPr>
        <w:p w14:paraId="16287F21" w14:textId="77777777" w:rsidR="00C86C21" w:rsidRDefault="00C86C21">
          <w:pPr>
            <w:pStyle w:val="Sidhuvud"/>
            <w:rPr>
              <w:sz w:val="16"/>
            </w:rPr>
          </w:pPr>
        </w:p>
      </w:tc>
    </w:tr>
  </w:tbl>
  <w:p w14:paraId="5BE93A62" w14:textId="77777777" w:rsidR="00C86C21" w:rsidRPr="00822B25" w:rsidRDefault="00C86C21" w:rsidP="00C86C21">
    <w:pPr>
      <w:pStyle w:val="Sidhuvu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6EA1"/>
    <w:multiLevelType w:val="hybridMultilevel"/>
    <w:tmpl w:val="D38AEB90"/>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C8731E"/>
    <w:multiLevelType w:val="multilevel"/>
    <w:tmpl w:val="0F7448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36C3CB5"/>
    <w:multiLevelType w:val="multilevel"/>
    <w:tmpl w:val="3AEE0DE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47FB39B8"/>
    <w:multiLevelType w:val="multilevel"/>
    <w:tmpl w:val="1AFCAF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D84830"/>
    <w:multiLevelType w:val="hybridMultilevel"/>
    <w:tmpl w:val="49FA8EB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F1E0AAE"/>
    <w:multiLevelType w:val="hybridMultilevel"/>
    <w:tmpl w:val="A8B832B8"/>
    <w:lvl w:ilvl="0" w:tplc="03C4F194">
      <w:start w:val="1"/>
      <w:numFmt w:val="decimal"/>
      <w:lvlText w:val="%1."/>
      <w:lvlJc w:val="left"/>
      <w:pPr>
        <w:ind w:left="720" w:hanging="360"/>
      </w:pPr>
    </w:lvl>
    <w:lvl w:ilvl="1" w:tplc="462432EC">
      <w:start w:val="1"/>
      <w:numFmt w:val="lowerLetter"/>
      <w:lvlText w:val="%2."/>
      <w:lvlJc w:val="left"/>
      <w:pPr>
        <w:ind w:left="1440" w:hanging="360"/>
      </w:pPr>
    </w:lvl>
    <w:lvl w:ilvl="2" w:tplc="DC86A470">
      <w:start w:val="1"/>
      <w:numFmt w:val="lowerRoman"/>
      <w:lvlText w:val="%3."/>
      <w:lvlJc w:val="right"/>
      <w:pPr>
        <w:ind w:left="2160" w:hanging="180"/>
      </w:pPr>
    </w:lvl>
    <w:lvl w:ilvl="3" w:tplc="0A940D66">
      <w:start w:val="1"/>
      <w:numFmt w:val="decimal"/>
      <w:lvlText w:val="%4."/>
      <w:lvlJc w:val="left"/>
      <w:pPr>
        <w:ind w:left="2880" w:hanging="360"/>
      </w:pPr>
    </w:lvl>
    <w:lvl w:ilvl="4" w:tplc="5F107F0A">
      <w:start w:val="1"/>
      <w:numFmt w:val="lowerLetter"/>
      <w:lvlText w:val="%5."/>
      <w:lvlJc w:val="left"/>
      <w:pPr>
        <w:ind w:left="3600" w:hanging="360"/>
      </w:pPr>
    </w:lvl>
    <w:lvl w:ilvl="5" w:tplc="4B543304">
      <w:start w:val="1"/>
      <w:numFmt w:val="lowerRoman"/>
      <w:lvlText w:val="%6."/>
      <w:lvlJc w:val="right"/>
      <w:pPr>
        <w:ind w:left="4320" w:hanging="180"/>
      </w:pPr>
    </w:lvl>
    <w:lvl w:ilvl="6" w:tplc="A9303A98">
      <w:start w:val="1"/>
      <w:numFmt w:val="decimal"/>
      <w:lvlText w:val="%7."/>
      <w:lvlJc w:val="left"/>
      <w:pPr>
        <w:ind w:left="5040" w:hanging="360"/>
      </w:pPr>
    </w:lvl>
    <w:lvl w:ilvl="7" w:tplc="2528D78A">
      <w:start w:val="1"/>
      <w:numFmt w:val="lowerLetter"/>
      <w:lvlText w:val="%8."/>
      <w:lvlJc w:val="left"/>
      <w:pPr>
        <w:ind w:left="5760" w:hanging="360"/>
      </w:pPr>
    </w:lvl>
    <w:lvl w:ilvl="8" w:tplc="525606A8">
      <w:start w:val="1"/>
      <w:numFmt w:val="lowerRoman"/>
      <w:lvlText w:val="%9."/>
      <w:lvlJc w:val="right"/>
      <w:pPr>
        <w:ind w:left="6480" w:hanging="180"/>
      </w:pPr>
    </w:lvl>
  </w:abstractNum>
  <w:abstractNum w:abstractNumId="7" w15:restartNumberingAfterBreak="0">
    <w:nsid w:val="56314B8E"/>
    <w:multiLevelType w:val="multilevel"/>
    <w:tmpl w:val="537AC9E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59107279"/>
    <w:multiLevelType w:val="hybridMultilevel"/>
    <w:tmpl w:val="A950DADA"/>
    <w:lvl w:ilvl="0" w:tplc="73B8F754">
      <w:start w:val="1"/>
      <w:numFmt w:val="decimal"/>
      <w:lvlText w:val="%1."/>
      <w:lvlJc w:val="left"/>
      <w:pPr>
        <w:ind w:left="720" w:hanging="360"/>
      </w:pPr>
    </w:lvl>
    <w:lvl w:ilvl="1" w:tplc="086423A2">
      <w:start w:val="1"/>
      <w:numFmt w:val="lowerLetter"/>
      <w:lvlText w:val="%2."/>
      <w:lvlJc w:val="left"/>
      <w:pPr>
        <w:ind w:left="1440" w:hanging="360"/>
      </w:pPr>
    </w:lvl>
    <w:lvl w:ilvl="2" w:tplc="7CE00D02">
      <w:start w:val="1"/>
      <w:numFmt w:val="lowerRoman"/>
      <w:lvlText w:val="%3."/>
      <w:lvlJc w:val="right"/>
      <w:pPr>
        <w:ind w:left="2160" w:hanging="180"/>
      </w:pPr>
    </w:lvl>
    <w:lvl w:ilvl="3" w:tplc="6270F9CE">
      <w:start w:val="1"/>
      <w:numFmt w:val="decimal"/>
      <w:lvlText w:val="%4."/>
      <w:lvlJc w:val="left"/>
      <w:pPr>
        <w:ind w:left="2880" w:hanging="360"/>
      </w:pPr>
    </w:lvl>
    <w:lvl w:ilvl="4" w:tplc="1E80664C">
      <w:start w:val="1"/>
      <w:numFmt w:val="lowerLetter"/>
      <w:lvlText w:val="%5."/>
      <w:lvlJc w:val="left"/>
      <w:pPr>
        <w:ind w:left="3600" w:hanging="360"/>
      </w:pPr>
    </w:lvl>
    <w:lvl w:ilvl="5" w:tplc="D4DA2DB6">
      <w:start w:val="1"/>
      <w:numFmt w:val="lowerRoman"/>
      <w:lvlText w:val="%6."/>
      <w:lvlJc w:val="right"/>
      <w:pPr>
        <w:ind w:left="4320" w:hanging="180"/>
      </w:pPr>
    </w:lvl>
    <w:lvl w:ilvl="6" w:tplc="1332D258">
      <w:start w:val="1"/>
      <w:numFmt w:val="decimal"/>
      <w:lvlText w:val="%7."/>
      <w:lvlJc w:val="left"/>
      <w:pPr>
        <w:ind w:left="5040" w:hanging="360"/>
      </w:pPr>
    </w:lvl>
    <w:lvl w:ilvl="7" w:tplc="1D9E89C4">
      <w:start w:val="1"/>
      <w:numFmt w:val="lowerLetter"/>
      <w:lvlText w:val="%8."/>
      <w:lvlJc w:val="left"/>
      <w:pPr>
        <w:ind w:left="5760" w:hanging="360"/>
      </w:pPr>
    </w:lvl>
    <w:lvl w:ilvl="8" w:tplc="B44C5E5E">
      <w:start w:val="1"/>
      <w:numFmt w:val="lowerRoman"/>
      <w:lvlText w:val="%9."/>
      <w:lvlJc w:val="right"/>
      <w:pPr>
        <w:ind w:left="6480" w:hanging="180"/>
      </w:pPr>
    </w:lvl>
  </w:abstractNum>
  <w:abstractNum w:abstractNumId="9" w15:restartNumberingAfterBreak="0">
    <w:nsid w:val="607A6AC8"/>
    <w:multiLevelType w:val="hybridMultilevel"/>
    <w:tmpl w:val="901E7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E06941"/>
    <w:multiLevelType w:val="multilevel"/>
    <w:tmpl w:val="59023A1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48A554F"/>
    <w:multiLevelType w:val="multilevel"/>
    <w:tmpl w:val="1144ADB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BD47873"/>
    <w:multiLevelType w:val="hybridMultilevel"/>
    <w:tmpl w:val="C76621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0"/>
  </w:num>
  <w:num w:numId="6">
    <w:abstractNumId w:val="9"/>
  </w:num>
  <w:num w:numId="7">
    <w:abstractNumId w:val="10"/>
  </w:num>
  <w:num w:numId="8">
    <w:abstractNumId w:val="3"/>
  </w:num>
  <w:num w:numId="9">
    <w:abstractNumId w:val="2"/>
  </w:num>
  <w:num w:numId="10">
    <w:abstractNumId w:val="5"/>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BE"/>
    <w:rsid w:val="00101A28"/>
    <w:rsid w:val="0013524F"/>
    <w:rsid w:val="001F4223"/>
    <w:rsid w:val="002D6657"/>
    <w:rsid w:val="00386476"/>
    <w:rsid w:val="003B25C9"/>
    <w:rsid w:val="003E4E98"/>
    <w:rsid w:val="00462659"/>
    <w:rsid w:val="00463176"/>
    <w:rsid w:val="00491152"/>
    <w:rsid w:val="00492873"/>
    <w:rsid w:val="005D4FAD"/>
    <w:rsid w:val="006159C6"/>
    <w:rsid w:val="0066269B"/>
    <w:rsid w:val="00694A53"/>
    <w:rsid w:val="006B20D3"/>
    <w:rsid w:val="006D1915"/>
    <w:rsid w:val="0070595B"/>
    <w:rsid w:val="00715CA1"/>
    <w:rsid w:val="00765440"/>
    <w:rsid w:val="007734BE"/>
    <w:rsid w:val="00816B02"/>
    <w:rsid w:val="008E2381"/>
    <w:rsid w:val="00AB4F76"/>
    <w:rsid w:val="00B91621"/>
    <w:rsid w:val="00C36DAD"/>
    <w:rsid w:val="00C57CC8"/>
    <w:rsid w:val="00C86C21"/>
    <w:rsid w:val="00CC3125"/>
    <w:rsid w:val="00D20647"/>
    <w:rsid w:val="00D23DB7"/>
    <w:rsid w:val="00DA6E7A"/>
    <w:rsid w:val="00DD59F0"/>
    <w:rsid w:val="00E41DFD"/>
    <w:rsid w:val="00E4364B"/>
    <w:rsid w:val="00EA2C0F"/>
    <w:rsid w:val="00EB5FBF"/>
    <w:rsid w:val="00EB624A"/>
    <w:rsid w:val="00EC4FE9"/>
    <w:rsid w:val="00F135F4"/>
    <w:rsid w:val="00F34983"/>
    <w:rsid w:val="00F95DA3"/>
    <w:rsid w:val="00FF2A13"/>
    <w:rsid w:val="11E58E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BF7CF0E"/>
  <w15:chartTrackingRefBased/>
  <w15:docId w15:val="{B1194A1C-C989-41A1-ACF5-EBC0AD36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4BE"/>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7734BE"/>
    <w:pPr>
      <w:keepNext/>
      <w:spacing w:before="240" w:after="60"/>
      <w:outlineLvl w:val="0"/>
    </w:pPr>
    <w:rPr>
      <w:rFonts w:ascii="Arial" w:hAnsi="Arial"/>
      <w:b/>
      <w:kern w:val="28"/>
      <w:sz w:val="28"/>
    </w:rPr>
  </w:style>
  <w:style w:type="paragraph" w:styleId="Rubrik2">
    <w:name w:val="heading 2"/>
    <w:basedOn w:val="Normal"/>
    <w:next w:val="Normal"/>
    <w:link w:val="Rubrik2Char"/>
    <w:uiPriority w:val="9"/>
    <w:unhideWhenUsed/>
    <w:qFormat/>
    <w:rsid w:val="004631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734BE"/>
    <w:rPr>
      <w:rFonts w:ascii="Arial" w:eastAsia="Times New Roman" w:hAnsi="Arial" w:cs="Times New Roman"/>
      <w:b/>
      <w:kern w:val="28"/>
      <w:sz w:val="28"/>
      <w:szCs w:val="20"/>
      <w:lang w:eastAsia="sv-SE"/>
    </w:rPr>
  </w:style>
  <w:style w:type="paragraph" w:styleId="Sidhuvud">
    <w:name w:val="header"/>
    <w:basedOn w:val="Normal"/>
    <w:link w:val="SidhuvudChar"/>
    <w:rsid w:val="007734BE"/>
    <w:pPr>
      <w:tabs>
        <w:tab w:val="center" w:pos="4536"/>
        <w:tab w:val="right" w:pos="9072"/>
      </w:tabs>
    </w:pPr>
    <w:rPr>
      <w:caps/>
      <w:spacing w:val="16"/>
      <w:sz w:val="20"/>
    </w:rPr>
  </w:style>
  <w:style w:type="character" w:customStyle="1" w:styleId="SidhuvudChar">
    <w:name w:val="Sidhuvud Char"/>
    <w:basedOn w:val="Standardstycketeckensnitt"/>
    <w:link w:val="Sidhuvud"/>
    <w:rsid w:val="007734BE"/>
    <w:rPr>
      <w:rFonts w:ascii="Times New Roman" w:eastAsia="Times New Roman" w:hAnsi="Times New Roman" w:cs="Times New Roman"/>
      <w:caps/>
      <w:spacing w:val="16"/>
      <w:sz w:val="20"/>
      <w:szCs w:val="20"/>
      <w:lang w:eastAsia="sv-SE"/>
    </w:rPr>
  </w:style>
  <w:style w:type="paragraph" w:styleId="Sidfot">
    <w:name w:val="footer"/>
    <w:basedOn w:val="Normal"/>
    <w:link w:val="SidfotChar"/>
    <w:rsid w:val="007734BE"/>
    <w:pPr>
      <w:tabs>
        <w:tab w:val="center" w:pos="4536"/>
        <w:tab w:val="right" w:pos="9072"/>
      </w:tabs>
    </w:pPr>
  </w:style>
  <w:style w:type="character" w:customStyle="1" w:styleId="SidfotChar">
    <w:name w:val="Sidfot Char"/>
    <w:basedOn w:val="Standardstycketeckensnitt"/>
    <w:link w:val="Sidfot"/>
    <w:rsid w:val="007734BE"/>
    <w:rPr>
      <w:rFonts w:ascii="Times New Roman" w:eastAsia="Times New Roman" w:hAnsi="Times New Roman" w:cs="Times New Roman"/>
      <w:sz w:val="24"/>
      <w:szCs w:val="20"/>
      <w:lang w:eastAsia="sv-SE"/>
    </w:rPr>
  </w:style>
  <w:style w:type="character" w:styleId="Hyperlnk">
    <w:name w:val="Hyperlink"/>
    <w:rsid w:val="007734BE"/>
    <w:rPr>
      <w:rFonts w:cs="Times New Roman"/>
      <w:color w:val="0000FF"/>
      <w:u w:val="single"/>
    </w:rPr>
  </w:style>
  <w:style w:type="character" w:styleId="Sidnummer">
    <w:name w:val="page number"/>
    <w:rsid w:val="007734BE"/>
    <w:rPr>
      <w:rFonts w:cs="Times New Roman"/>
    </w:rPr>
  </w:style>
  <w:style w:type="paragraph" w:styleId="Liststycke">
    <w:name w:val="List Paragraph"/>
    <w:basedOn w:val="Normal"/>
    <w:uiPriority w:val="34"/>
    <w:qFormat/>
    <w:rsid w:val="007734BE"/>
    <w:pPr>
      <w:ind w:left="1304"/>
    </w:pPr>
  </w:style>
  <w:style w:type="paragraph" w:styleId="Ballongtext">
    <w:name w:val="Balloon Text"/>
    <w:basedOn w:val="Normal"/>
    <w:link w:val="BallongtextChar"/>
    <w:uiPriority w:val="99"/>
    <w:semiHidden/>
    <w:unhideWhenUsed/>
    <w:rsid w:val="00816B0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6B02"/>
    <w:rPr>
      <w:rFonts w:ascii="Segoe UI" w:eastAsia="Times New Roman" w:hAnsi="Segoe UI" w:cs="Segoe UI"/>
      <w:sz w:val="18"/>
      <w:szCs w:val="18"/>
      <w:lang w:eastAsia="sv-SE"/>
    </w:rPr>
  </w:style>
  <w:style w:type="character" w:customStyle="1" w:styleId="Rubrik2Char">
    <w:name w:val="Rubrik 2 Char"/>
    <w:basedOn w:val="Standardstycketeckensnitt"/>
    <w:link w:val="Rubrik2"/>
    <w:uiPriority w:val="9"/>
    <w:rsid w:val="00463176"/>
    <w:rPr>
      <w:rFonts w:asciiTheme="majorHAnsi" w:eastAsiaTheme="majorEastAsia" w:hAnsiTheme="majorHAnsi" w:cstheme="majorBidi"/>
      <w:color w:val="2E74B5"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nmarksskola.uppsala.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anmarksskola.uppsal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7" ma:contentTypeDescription="Create a new document." ma:contentTypeScope="" ma:versionID="86c8431124d4c80d08665dee800d1f3e">
  <xsd:schema xmlns:xsd="http://www.w3.org/2001/XMLSchema" xmlns:xs="http://www.w3.org/2001/XMLSchema" xmlns:p="http://schemas.microsoft.com/office/2006/metadata/properties" xmlns:ns2="27b1af37-eca3-4d85-a907-23131142922e" targetNamespace="http://schemas.microsoft.com/office/2006/metadata/properties" ma:root="true" ma:fieldsID="d61a5fb6e47928a4abadc0361ec50f71" ns2:_="">
    <xsd:import namespace="27b1af37-eca3-4d85-a907-231311429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56FE5-C23A-4FA5-B461-7DE4D14186AE}">
  <ds:schemaRefs>
    <ds:schemaRef ds:uri="http://purl.org/dc/terms/"/>
    <ds:schemaRef ds:uri="http://schemas.openxmlformats.org/package/2006/metadata/core-properties"/>
    <ds:schemaRef ds:uri="http://schemas.microsoft.com/office/2006/documentManagement/types"/>
    <ds:schemaRef ds:uri="27b1af37-eca3-4d85-a907-23131142922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384CDF-6D07-465F-B304-F793BC659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af37-eca3-4d85-a907-231311429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23137-6BAD-4188-AC5C-0CDBD890C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3240</Words>
  <Characters>17172</Characters>
  <Application>Microsoft Office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Stenlund Christoffer</dc:creator>
  <cp:keywords/>
  <dc:description/>
  <cp:lastModifiedBy>Paulsson Torun</cp:lastModifiedBy>
  <cp:revision>13</cp:revision>
  <cp:lastPrinted>2019-09-27T06:28:00Z</cp:lastPrinted>
  <dcterms:created xsi:type="dcterms:W3CDTF">2019-10-30T13:26:00Z</dcterms:created>
  <dcterms:modified xsi:type="dcterms:W3CDTF">2019-11-07T10:34:00Z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